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428" w:tblpY="1022"/>
        <w:tblW w:w="10030" w:type="dxa"/>
        <w:tblLook w:val="04A0" w:firstRow="1" w:lastRow="0" w:firstColumn="1" w:lastColumn="0" w:noHBand="0" w:noVBand="1"/>
      </w:tblPr>
      <w:tblGrid>
        <w:gridCol w:w="4081"/>
        <w:gridCol w:w="5949"/>
      </w:tblGrid>
      <w:tr w:rsidR="004B41FE" w14:paraId="6BB80AF0" w14:textId="77777777">
        <w:trPr>
          <w:trHeight w:val="664"/>
        </w:trPr>
        <w:tc>
          <w:tcPr>
            <w:tcW w:w="4081" w:type="dxa"/>
          </w:tcPr>
          <w:p w14:paraId="06E43618" w14:textId="77777777" w:rsidR="004B41FE" w:rsidRPr="00F66531" w:rsidRDefault="00BA7B0B">
            <w:pPr>
              <w:spacing w:after="0" w:line="240" w:lineRule="auto"/>
              <w:ind w:firstLine="260"/>
              <w:jc w:val="center"/>
              <w:rPr>
                <w:rFonts w:eastAsia="Times New Roman" w:cs="Times New Roman"/>
                <w:b/>
                <w:bCs/>
                <w:szCs w:val="26"/>
                <w:lang w:val="vi-VN"/>
              </w:rPr>
            </w:pPr>
            <w:r w:rsidRPr="00F66531">
              <w:rPr>
                <w:rFonts w:eastAsia="Times New Roman" w:cs="Times New Roman"/>
                <w:b/>
                <w:bCs/>
                <w:szCs w:val="26"/>
                <w:lang w:val="vi-VN"/>
              </w:rPr>
              <w:t>ỦY BAN NHÂN DÂN</w:t>
            </w:r>
          </w:p>
          <w:p w14:paraId="7BFBE03A" w14:textId="77777777" w:rsidR="004B41FE" w:rsidRPr="00F66531" w:rsidRDefault="00BA7B0B">
            <w:pPr>
              <w:spacing w:after="0" w:line="240" w:lineRule="auto"/>
              <w:ind w:firstLine="260"/>
              <w:jc w:val="center"/>
              <w:rPr>
                <w:rFonts w:eastAsia="Times New Roman" w:cs="Times New Roman"/>
                <w:b/>
                <w:szCs w:val="26"/>
                <w:lang w:val="vi-VN"/>
              </w:rPr>
            </w:pPr>
            <w:r w:rsidRPr="00F66531">
              <w:rPr>
                <w:rFonts w:eastAsia="Times New Roman" w:cs="Times New Roman"/>
                <w:b/>
                <w:bCs/>
                <w:szCs w:val="26"/>
                <w:lang w:val="vi-VN"/>
              </w:rPr>
              <w:t>THÀNH PHỐ HỒ CHÍ MINH</w:t>
            </w:r>
          </w:p>
          <w:p w14:paraId="08D6030A" w14:textId="77777777" w:rsidR="004B41FE" w:rsidRDefault="009A7FAE">
            <w:pPr>
              <w:tabs>
                <w:tab w:val="left" w:pos="1239"/>
                <w:tab w:val="center" w:pos="1962"/>
              </w:tabs>
              <w:spacing w:after="0" w:line="240" w:lineRule="auto"/>
              <w:jc w:val="left"/>
              <w:rPr>
                <w:rFonts w:eastAsia="Times New Roman" w:cs="Times New Roman"/>
                <w:sz w:val="14"/>
                <w:szCs w:val="26"/>
                <w:lang w:val="nl-NL"/>
              </w:rPr>
            </w:pPr>
            <w:r>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1DC6ADBD" wp14:editId="6A03F0E4">
                      <wp:simplePos x="0" y="0"/>
                      <wp:positionH relativeFrom="column">
                        <wp:posOffset>876935</wp:posOffset>
                      </wp:positionH>
                      <wp:positionV relativeFrom="paragraph">
                        <wp:posOffset>60325</wp:posOffset>
                      </wp:positionV>
                      <wp:extent cx="808355" cy="635"/>
                      <wp:effectExtent l="8255" t="11430" r="12065" b="698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3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B92B0" id="Line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5pt,4.75pt" to="132.7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"/>
                  </w:pict>
                </mc:Fallback>
              </mc:AlternateContent>
            </w:r>
            <w:r w:rsidR="00BA7B0B">
              <w:rPr>
                <w:rFonts w:eastAsia="Times New Roman" w:cs="Times New Roman"/>
                <w:sz w:val="24"/>
                <w:szCs w:val="24"/>
                <w:lang w:val="nl-NL"/>
              </w:rPr>
              <w:tab/>
            </w:r>
          </w:p>
        </w:tc>
        <w:tc>
          <w:tcPr>
            <w:tcW w:w="5949" w:type="dxa"/>
          </w:tcPr>
          <w:p w14:paraId="153F54C0" w14:textId="77777777" w:rsidR="004B41FE" w:rsidRDefault="00BA7B0B">
            <w:pPr>
              <w:spacing w:after="0" w:line="240" w:lineRule="auto"/>
              <w:jc w:val="center"/>
              <w:rPr>
                <w:rFonts w:eastAsia="Times New Roman" w:cs="Times New Roman"/>
                <w:b/>
                <w:szCs w:val="26"/>
                <w:lang w:val="nl-NL"/>
              </w:rPr>
            </w:pPr>
            <w:r>
              <w:rPr>
                <w:rFonts w:eastAsia="Times New Roman" w:cs="Times New Roman"/>
                <w:b/>
                <w:szCs w:val="26"/>
                <w:lang w:val="nl-NL"/>
              </w:rPr>
              <w:t>CỘNG HOÀ XÃ HỘI CHỦ NGHĨA VIỆT NAM</w:t>
            </w:r>
          </w:p>
          <w:p w14:paraId="39A3137B" w14:textId="77777777" w:rsidR="004B41FE" w:rsidRDefault="00BA7B0B">
            <w:pPr>
              <w:spacing w:after="0" w:line="240" w:lineRule="auto"/>
              <w:jc w:val="center"/>
              <w:rPr>
                <w:rFonts w:eastAsia="Times New Roman" w:cs="Times New Roman"/>
                <w:sz w:val="28"/>
                <w:szCs w:val="28"/>
                <w:lang w:val="nl-NL"/>
              </w:rPr>
            </w:pPr>
            <w:r>
              <w:rPr>
                <w:rFonts w:eastAsia="Times New Roman" w:cs="Times New Roman"/>
                <w:b/>
                <w:sz w:val="28"/>
                <w:szCs w:val="28"/>
                <w:lang w:val="nl-NL"/>
              </w:rPr>
              <w:t xml:space="preserve">Độc lập </w:t>
            </w:r>
            <w:r>
              <w:rPr>
                <w:rFonts w:eastAsia="Times New Roman" w:cs="Times New Roman"/>
                <w:sz w:val="28"/>
                <w:szCs w:val="28"/>
                <w:lang w:val="nl-NL"/>
              </w:rPr>
              <w:t xml:space="preserve">- </w:t>
            </w:r>
            <w:r>
              <w:rPr>
                <w:rFonts w:eastAsia="Times New Roman" w:cs="Times New Roman"/>
                <w:b/>
                <w:sz w:val="28"/>
                <w:szCs w:val="28"/>
                <w:lang w:val="nl-NL"/>
              </w:rPr>
              <w:t xml:space="preserve">Tự do </w:t>
            </w:r>
            <w:r>
              <w:rPr>
                <w:rFonts w:eastAsia="Times New Roman" w:cs="Times New Roman"/>
                <w:sz w:val="28"/>
                <w:szCs w:val="28"/>
                <w:lang w:val="nl-NL"/>
              </w:rPr>
              <w:t>-</w:t>
            </w:r>
            <w:r>
              <w:rPr>
                <w:rFonts w:eastAsia="Times New Roman" w:cs="Times New Roman"/>
                <w:b/>
                <w:sz w:val="28"/>
                <w:szCs w:val="28"/>
                <w:lang w:val="nl-NL"/>
              </w:rPr>
              <w:t xml:space="preserve"> Hạnh phúc</w:t>
            </w:r>
          </w:p>
          <w:p w14:paraId="402F2555" w14:textId="77777777" w:rsidR="004B41FE" w:rsidRDefault="009A7FAE">
            <w:pPr>
              <w:spacing w:after="0" w:line="240" w:lineRule="auto"/>
              <w:jc w:val="center"/>
              <w:rPr>
                <w:rFonts w:eastAsia="Times New Roman" w:cs="Times New Roman"/>
                <w:i/>
                <w:sz w:val="24"/>
                <w:szCs w:val="24"/>
                <w:lang w:val="nl-NL"/>
              </w:rPr>
            </w:pPr>
            <w:r>
              <w:rPr>
                <w:rFonts w:eastAsia="Times New Roman" w:cs="Times New Roman"/>
                <w:b/>
                <w:noProof/>
                <w:sz w:val="24"/>
                <w:szCs w:val="24"/>
                <w:lang w:eastAsia="ko-KR"/>
              </w:rPr>
              <mc:AlternateContent>
                <mc:Choice Requires="wps">
                  <w:drawing>
                    <wp:anchor distT="0" distB="0" distL="114300" distR="114300" simplePos="0" relativeHeight="251660288" behindDoc="0" locked="0" layoutInCell="1" allowOverlap="1" wp14:anchorId="343D54BD" wp14:editId="2FE89E71">
                      <wp:simplePos x="0" y="0"/>
                      <wp:positionH relativeFrom="column">
                        <wp:posOffset>796925</wp:posOffset>
                      </wp:positionH>
                      <wp:positionV relativeFrom="paragraph">
                        <wp:posOffset>43180</wp:posOffset>
                      </wp:positionV>
                      <wp:extent cx="2136775" cy="0"/>
                      <wp:effectExtent l="5080" t="9525" r="10795" b="9525"/>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E98E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3.4pt" to="23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c5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"/>
                  </w:pict>
                </mc:Fallback>
              </mc:AlternateContent>
            </w:r>
          </w:p>
        </w:tc>
      </w:tr>
      <w:tr w:rsidR="004B41FE" w14:paraId="05AEF685" w14:textId="77777777">
        <w:trPr>
          <w:trHeight w:val="474"/>
        </w:trPr>
        <w:tc>
          <w:tcPr>
            <w:tcW w:w="4081" w:type="dxa"/>
          </w:tcPr>
          <w:p w14:paraId="0E8889F5" w14:textId="77777777" w:rsidR="004B41FE" w:rsidRPr="009B147D" w:rsidRDefault="00BA7B0B">
            <w:pPr>
              <w:spacing w:after="0" w:line="240" w:lineRule="auto"/>
              <w:jc w:val="center"/>
              <w:rPr>
                <w:rFonts w:eastAsia="Times New Roman" w:cs="Times New Roman"/>
                <w:szCs w:val="26"/>
              </w:rPr>
            </w:pPr>
            <w:r>
              <w:rPr>
                <w:rFonts w:eastAsia="Times New Roman" w:cs="Times New Roman"/>
                <w:szCs w:val="26"/>
              </w:rPr>
              <w:t>Số:            /</w:t>
            </w:r>
            <w:r w:rsidR="009B147D">
              <w:rPr>
                <w:rFonts w:eastAsia="Times New Roman" w:cs="Times New Roman"/>
                <w:szCs w:val="26"/>
              </w:rPr>
              <w:t>UBND-KT</w:t>
            </w:r>
          </w:p>
          <w:bookmarkStart w:id="0" w:name="_Hlk224915148"/>
          <w:p w14:paraId="41497AC9" w14:textId="662CE689" w:rsidR="004B41FE" w:rsidRDefault="0089280F">
            <w:pPr>
              <w:spacing w:after="0" w:line="240" w:lineRule="auto"/>
              <w:ind w:right="175"/>
              <w:jc w:val="center"/>
              <w:rPr>
                <w:rFonts w:eastAsia="Times New Roman" w:cs="Times New Roman"/>
                <w:sz w:val="24"/>
                <w:szCs w:val="24"/>
                <w:lang w:val="vi-VN"/>
              </w:rPr>
            </w:pPr>
            <w:r>
              <w:rPr>
                <w:rFonts w:eastAsia="Times New Roman" w:cs="Times New Roman"/>
                <w:noProof/>
                <w:sz w:val="24"/>
                <w:szCs w:val="24"/>
                <w:lang w:val="vi-VN"/>
              </w:rPr>
              <mc:AlternateContent>
                <mc:Choice Requires="wps">
                  <w:drawing>
                    <wp:anchor distT="0" distB="0" distL="114300" distR="114300" simplePos="0" relativeHeight="251661312" behindDoc="0" locked="0" layoutInCell="1" allowOverlap="1" wp14:anchorId="0A132F58" wp14:editId="748412D0">
                      <wp:simplePos x="0" y="0"/>
                      <wp:positionH relativeFrom="column">
                        <wp:posOffset>516255</wp:posOffset>
                      </wp:positionH>
                      <wp:positionV relativeFrom="paragraph">
                        <wp:posOffset>645795</wp:posOffset>
                      </wp:positionV>
                      <wp:extent cx="1047750" cy="3429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047750" cy="342900"/>
                              </a:xfrm>
                              <a:prstGeom prst="rect">
                                <a:avLst/>
                              </a:prstGeom>
                            </wps:spPr>
                            <wps:style>
                              <a:lnRef idx="2">
                                <a:schemeClr val="dk1"/>
                              </a:lnRef>
                              <a:fillRef idx="1">
                                <a:schemeClr val="lt1"/>
                              </a:fillRef>
                              <a:effectRef idx="0">
                                <a:schemeClr val="dk1"/>
                              </a:effectRef>
                              <a:fontRef idx="minor">
                                <a:schemeClr val="dk1"/>
                              </a:fontRef>
                            </wps:style>
                            <wps:txbx>
                              <w:txbxContent>
                                <w:p w14:paraId="2A3A69C2" w14:textId="77777777" w:rsidR="006D08FC" w:rsidRPr="000F3FA1" w:rsidRDefault="006D08FC" w:rsidP="006D08FC">
                                  <w:pPr>
                                    <w:jc w:val="center"/>
                                    <w:rPr>
                                      <w:b/>
                                    </w:rPr>
                                  </w:pPr>
                                  <w:r w:rsidRPr="000F3FA1">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32F58" id="Rectangle 3" o:spid="_x0000_s1026" style="position:absolute;left:0;text-align:left;margin-left:40.65pt;margin-top:50.85pt;width:8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" fillcolor="white [3201]" strokecolor="black [3200]" strokeweight="1pt">
                      <v:textbox>
                        <w:txbxContent>
                          <w:p w14:paraId="2A3A69C2" w14:textId="77777777" w:rsidR="006D08FC" w:rsidRPr="000F3FA1" w:rsidRDefault="006D08FC" w:rsidP="006D08FC">
                            <w:pPr>
                              <w:jc w:val="center"/>
                              <w:rPr>
                                <w:b/>
                              </w:rPr>
                            </w:pPr>
                            <w:r w:rsidRPr="000F3FA1">
                              <w:rPr>
                                <w:b/>
                              </w:rPr>
                              <w:t>DỰ THẢO</w:t>
                            </w:r>
                          </w:p>
                        </w:txbxContent>
                      </v:textbox>
                    </v:rect>
                  </w:pict>
                </mc:Fallback>
              </mc:AlternateContent>
            </w:r>
            <w:r w:rsidRPr="0087128B">
              <w:rPr>
                <w:iCs/>
                <w:color w:val="000000"/>
                <w:sz w:val="24"/>
                <w:szCs w:val="24"/>
              </w:rPr>
              <w:t xml:space="preserve">Về </w:t>
            </w:r>
            <w:r>
              <w:rPr>
                <w:iCs/>
                <w:color w:val="000000"/>
                <w:sz w:val="24"/>
                <w:szCs w:val="24"/>
              </w:rPr>
              <w:t>việc</w:t>
            </w:r>
            <w:bookmarkEnd w:id="0"/>
            <w:r>
              <w:rPr>
                <w:iCs/>
                <w:color w:val="000000"/>
                <w:sz w:val="24"/>
                <w:szCs w:val="24"/>
              </w:rPr>
              <w:t xml:space="preserve"> củng cố, hoàn thiện hồ sơ pháp lý cung cấp cho Đoàn TTCP theo Quyết định số 291/QĐ-TTCP </w:t>
            </w:r>
          </w:p>
        </w:tc>
        <w:tc>
          <w:tcPr>
            <w:tcW w:w="5949" w:type="dxa"/>
          </w:tcPr>
          <w:p w14:paraId="3AF83AAD" w14:textId="77777777" w:rsidR="004B41FE" w:rsidRDefault="00BA7B0B">
            <w:pPr>
              <w:spacing w:after="0" w:line="240" w:lineRule="auto"/>
              <w:jc w:val="center"/>
              <w:rPr>
                <w:rFonts w:eastAsia="Times New Roman" w:cs="Times New Roman"/>
                <w:i/>
                <w:szCs w:val="26"/>
                <w:lang w:val="nl-NL"/>
              </w:rPr>
            </w:pPr>
            <w:r>
              <w:rPr>
                <w:rFonts w:eastAsia="Times New Roman" w:cs="Times New Roman"/>
                <w:i/>
                <w:szCs w:val="26"/>
                <w:lang w:val="vi-VN"/>
              </w:rPr>
              <w:t>Thành phố Hồ Chí Minh</w:t>
            </w:r>
            <w:r>
              <w:rPr>
                <w:rFonts w:eastAsia="Times New Roman" w:cs="Times New Roman"/>
                <w:i/>
                <w:szCs w:val="26"/>
                <w:lang w:val="nl-NL"/>
              </w:rPr>
              <w:t xml:space="preserve">, ngày </w:t>
            </w:r>
            <w:r>
              <w:rPr>
                <w:rFonts w:eastAsia="Times New Roman" w:cs="Times New Roman"/>
                <w:i/>
                <w:szCs w:val="26"/>
              </w:rPr>
              <w:t xml:space="preserve"> </w:t>
            </w:r>
            <w:r w:rsidR="009B147D">
              <w:rPr>
                <w:rFonts w:eastAsia="Times New Roman" w:cs="Times New Roman"/>
                <w:i/>
                <w:szCs w:val="26"/>
              </w:rPr>
              <w:t xml:space="preserve"> </w:t>
            </w:r>
            <w:r>
              <w:rPr>
                <w:rFonts w:eastAsia="Times New Roman" w:cs="Times New Roman"/>
                <w:i/>
                <w:szCs w:val="26"/>
              </w:rPr>
              <w:t xml:space="preserve">  </w:t>
            </w:r>
            <w:r>
              <w:rPr>
                <w:rFonts w:eastAsia="Times New Roman" w:cs="Times New Roman"/>
                <w:i/>
                <w:szCs w:val="26"/>
                <w:lang w:val="nl-NL"/>
              </w:rPr>
              <w:t xml:space="preserve"> tháng </w:t>
            </w:r>
            <w:r w:rsidR="002738CD">
              <w:rPr>
                <w:rFonts w:eastAsia="Times New Roman" w:cs="Times New Roman"/>
                <w:i/>
                <w:szCs w:val="26"/>
                <w:lang w:val="nl-NL"/>
              </w:rPr>
              <w:t xml:space="preserve">6 </w:t>
            </w:r>
            <w:r>
              <w:rPr>
                <w:rFonts w:eastAsia="Times New Roman" w:cs="Times New Roman"/>
                <w:i/>
                <w:szCs w:val="26"/>
                <w:lang w:val="nl-NL"/>
              </w:rPr>
              <w:t>năm 202</w:t>
            </w:r>
            <w:r w:rsidR="00F76683">
              <w:rPr>
                <w:rFonts w:eastAsia="Times New Roman" w:cs="Times New Roman"/>
                <w:i/>
                <w:szCs w:val="26"/>
                <w:lang w:val="nl-NL"/>
              </w:rPr>
              <w:t>6</w:t>
            </w:r>
          </w:p>
          <w:p w14:paraId="5FEFC787" w14:textId="77777777" w:rsidR="002738CD" w:rsidRDefault="002738CD">
            <w:pPr>
              <w:spacing w:after="0" w:line="240" w:lineRule="auto"/>
              <w:jc w:val="center"/>
              <w:rPr>
                <w:rFonts w:eastAsia="Times New Roman" w:cs="Times New Roman"/>
                <w:b/>
                <w:sz w:val="28"/>
                <w:szCs w:val="28"/>
                <w:lang w:val="nl-NL"/>
              </w:rPr>
            </w:pPr>
          </w:p>
          <w:p w14:paraId="0CC6673A" w14:textId="77777777" w:rsidR="002738CD" w:rsidRDefault="002738CD" w:rsidP="002738CD">
            <w:pPr>
              <w:spacing w:after="0" w:line="240" w:lineRule="auto"/>
              <w:rPr>
                <w:rFonts w:eastAsia="Times New Roman" w:cs="Times New Roman"/>
                <w:b/>
                <w:sz w:val="28"/>
                <w:szCs w:val="28"/>
                <w:lang w:val="nl-NL"/>
              </w:rPr>
            </w:pPr>
          </w:p>
          <w:p w14:paraId="3272E61A" w14:textId="77777777" w:rsidR="00D1201E" w:rsidRDefault="00D1201E" w:rsidP="002738CD">
            <w:pPr>
              <w:spacing w:after="0" w:line="240" w:lineRule="auto"/>
              <w:rPr>
                <w:rFonts w:eastAsia="Times New Roman" w:cs="Times New Roman"/>
                <w:sz w:val="28"/>
                <w:szCs w:val="28"/>
                <w:lang w:val="nl-NL"/>
              </w:rPr>
            </w:pPr>
          </w:p>
          <w:p w14:paraId="552474C4" w14:textId="77777777" w:rsidR="0089280F" w:rsidRDefault="0089280F" w:rsidP="0089280F">
            <w:pPr>
              <w:spacing w:after="0" w:line="240" w:lineRule="auto"/>
              <w:ind w:right="559"/>
              <w:rPr>
                <w:rFonts w:eastAsia="Times New Roman" w:cs="Times New Roman"/>
                <w:sz w:val="28"/>
                <w:szCs w:val="28"/>
                <w:lang w:val="nl-NL"/>
              </w:rPr>
            </w:pPr>
          </w:p>
          <w:p w14:paraId="73725EE2" w14:textId="61DDB872" w:rsidR="002738CD" w:rsidRPr="0089280F" w:rsidRDefault="00AC6FC1" w:rsidP="0089280F">
            <w:pPr>
              <w:spacing w:after="0" w:line="240" w:lineRule="auto"/>
              <w:ind w:right="559"/>
              <w:rPr>
                <w:rFonts w:eastAsia="Times New Roman" w:cs="Times New Roman"/>
                <w:sz w:val="28"/>
                <w:szCs w:val="28"/>
                <w:lang w:val="nl-NL"/>
              </w:rPr>
            </w:pPr>
            <w:r w:rsidRPr="0089280F">
              <w:rPr>
                <w:rFonts w:eastAsia="Times New Roman" w:cs="Times New Roman"/>
                <w:sz w:val="28"/>
                <w:szCs w:val="28"/>
                <w:lang w:val="nl-NL"/>
              </w:rPr>
              <w:t xml:space="preserve"> </w:t>
            </w:r>
          </w:p>
        </w:tc>
      </w:tr>
    </w:tbl>
    <w:p w14:paraId="24340DE1" w14:textId="534EA740" w:rsidR="004B41FE" w:rsidRDefault="0089280F" w:rsidP="0089280F">
      <w:pPr>
        <w:spacing w:before="120" w:line="240" w:lineRule="auto"/>
        <w:rPr>
          <w:rFonts w:eastAsia="Times New Roman" w:cs="Times New Roman"/>
          <w:b/>
          <w:bCs/>
          <w:sz w:val="2"/>
          <w:szCs w:val="24"/>
          <w:lang w:val="nl-NL"/>
        </w:rPr>
      </w:pPr>
      <w:r>
        <w:rPr>
          <w:rFonts w:eastAsia="Times New Roman" w:cs="Times New Roman"/>
          <w:b/>
          <w:bCs/>
          <w:sz w:val="2"/>
          <w:szCs w:val="24"/>
          <w:lang w:val="nl-NL"/>
        </w:rPr>
        <w:t>Kịn</w:t>
      </w:r>
    </w:p>
    <w:p w14:paraId="7C05481A" w14:textId="77777777" w:rsidR="004B41FE" w:rsidRDefault="004B41FE">
      <w:pPr>
        <w:spacing w:before="120" w:line="240" w:lineRule="auto"/>
        <w:ind w:firstLine="720"/>
        <w:rPr>
          <w:rFonts w:eastAsia="Arial" w:cs="Times New Roman"/>
          <w:color w:val="000000"/>
          <w:sz w:val="2"/>
          <w:szCs w:val="28"/>
        </w:rPr>
      </w:pPr>
    </w:p>
    <w:p w14:paraId="6C187B3C" w14:textId="2D4E889C" w:rsidR="0089280F" w:rsidRDefault="0089280F" w:rsidP="0089280F">
      <w:pPr>
        <w:framePr w:hSpace="180" w:wrap="around" w:vAnchor="page" w:hAnchor="margin" w:x="-428" w:y="1022"/>
        <w:spacing w:after="0" w:line="240" w:lineRule="auto"/>
        <w:ind w:right="559"/>
        <w:rPr>
          <w:rFonts w:eastAsia="Times New Roman" w:cs="Times New Roman"/>
          <w:sz w:val="28"/>
          <w:szCs w:val="28"/>
          <w:lang w:val="nl-NL"/>
        </w:rPr>
      </w:pPr>
    </w:p>
    <w:p w14:paraId="593ED811" w14:textId="4B025C0D" w:rsidR="0089280F" w:rsidRDefault="0089280F" w:rsidP="00BE22BA">
      <w:pPr>
        <w:pStyle w:val="BodyText2"/>
        <w:tabs>
          <w:tab w:val="left" w:pos="1080"/>
          <w:tab w:val="left" w:pos="1180"/>
          <w:tab w:val="left" w:pos="4230"/>
        </w:tabs>
        <w:spacing w:before="40" w:after="0" w:line="240" w:lineRule="auto"/>
        <w:ind w:firstLine="2970"/>
        <w:rPr>
          <w:color w:val="000000"/>
          <w:spacing w:val="-4"/>
          <w:lang w:val="en-US"/>
        </w:rPr>
      </w:pPr>
      <w:r>
        <w:rPr>
          <w:color w:val="000000"/>
          <w:spacing w:val="-4"/>
          <w:lang w:val="en-US"/>
        </w:rPr>
        <w:t>Kính gửi:</w:t>
      </w:r>
    </w:p>
    <w:p w14:paraId="5A3ADAED" w14:textId="7AA434DA" w:rsidR="00B1618B" w:rsidRDefault="0089280F" w:rsidP="00ED0A40">
      <w:pPr>
        <w:pStyle w:val="BodyText2"/>
        <w:tabs>
          <w:tab w:val="left" w:pos="1080"/>
          <w:tab w:val="left" w:pos="1180"/>
          <w:tab w:val="left" w:pos="4230"/>
        </w:tabs>
        <w:spacing w:before="40" w:after="0" w:line="240" w:lineRule="auto"/>
        <w:ind w:left="3960"/>
        <w:rPr>
          <w:color w:val="000000"/>
          <w:spacing w:val="-4"/>
          <w:lang w:val="en-US"/>
        </w:rPr>
      </w:pPr>
      <w:r>
        <w:rPr>
          <w:color w:val="000000"/>
          <w:spacing w:val="-4"/>
          <w:lang w:val="en-US"/>
        </w:rPr>
        <w:t xml:space="preserve">- </w:t>
      </w:r>
      <w:r w:rsidR="00ED0A40">
        <w:rPr>
          <w:color w:val="000000"/>
          <w:spacing w:val="-4"/>
          <w:lang w:val="en-US"/>
        </w:rPr>
        <w:t xml:space="preserve"> </w:t>
      </w:r>
      <w:r w:rsidRPr="00624861">
        <w:rPr>
          <w:color w:val="000000"/>
          <w:spacing w:val="-4"/>
          <w:lang w:val="en-US"/>
        </w:rPr>
        <w:t>Văn phòng Thành ủy;</w:t>
      </w:r>
    </w:p>
    <w:p w14:paraId="6BBA56D9" w14:textId="1B06152F" w:rsidR="0089280F" w:rsidRPr="00624861" w:rsidRDefault="00B1618B" w:rsidP="00B1618B">
      <w:pPr>
        <w:pStyle w:val="BodyText2"/>
        <w:tabs>
          <w:tab w:val="left" w:pos="1080"/>
          <w:tab w:val="left" w:pos="1180"/>
          <w:tab w:val="left" w:pos="4230"/>
        </w:tabs>
        <w:spacing w:before="40" w:after="0" w:line="240" w:lineRule="auto"/>
        <w:ind w:left="3960"/>
        <w:rPr>
          <w:color w:val="000000"/>
          <w:spacing w:val="-4"/>
          <w:lang w:val="en-US"/>
        </w:rPr>
      </w:pPr>
      <w:r>
        <w:rPr>
          <w:color w:val="000000"/>
          <w:spacing w:val="-4"/>
          <w:lang w:val="en-US"/>
        </w:rPr>
        <w:t xml:space="preserve">-  </w:t>
      </w:r>
      <w:r w:rsidR="0089280F" w:rsidRPr="00624861">
        <w:rPr>
          <w:color w:val="000000"/>
          <w:spacing w:val="-4"/>
          <w:lang w:val="en-US"/>
        </w:rPr>
        <w:t>Văn phòng Ủy ban nhân dân Thành phố;</w:t>
      </w:r>
    </w:p>
    <w:p w14:paraId="66A2A9C9" w14:textId="77777777" w:rsidR="0089280F" w:rsidRPr="00624861" w:rsidRDefault="0089280F" w:rsidP="0089280F">
      <w:pPr>
        <w:pStyle w:val="BodyText2"/>
        <w:numPr>
          <w:ilvl w:val="0"/>
          <w:numId w:val="6"/>
        </w:numPr>
        <w:tabs>
          <w:tab w:val="left" w:pos="1080"/>
          <w:tab w:val="left" w:pos="1180"/>
          <w:tab w:val="left" w:pos="4230"/>
        </w:tabs>
        <w:spacing w:before="40" w:after="0" w:line="240" w:lineRule="auto"/>
        <w:ind w:firstLine="3674"/>
        <w:rPr>
          <w:color w:val="000000"/>
          <w:spacing w:val="-4"/>
          <w:lang w:val="en-US"/>
        </w:rPr>
      </w:pPr>
      <w:r w:rsidRPr="00624861">
        <w:rPr>
          <w:color w:val="000000"/>
          <w:spacing w:val="-4"/>
          <w:lang w:val="en-US"/>
        </w:rPr>
        <w:t>Ủy ban Mặt trận Tổ quốc Thành phố;</w:t>
      </w:r>
    </w:p>
    <w:p w14:paraId="0958649B" w14:textId="77777777" w:rsidR="0089280F" w:rsidRDefault="0089280F" w:rsidP="0089280F">
      <w:pPr>
        <w:pStyle w:val="BodyText2"/>
        <w:numPr>
          <w:ilvl w:val="0"/>
          <w:numId w:val="6"/>
        </w:numPr>
        <w:tabs>
          <w:tab w:val="left" w:pos="1080"/>
          <w:tab w:val="left" w:pos="1180"/>
          <w:tab w:val="left" w:pos="4230"/>
        </w:tabs>
        <w:spacing w:before="40" w:after="0" w:line="240" w:lineRule="auto"/>
        <w:ind w:firstLine="3674"/>
        <w:rPr>
          <w:color w:val="000000"/>
          <w:spacing w:val="-4"/>
          <w:lang w:val="en-US"/>
        </w:rPr>
      </w:pPr>
      <w:r w:rsidRPr="00624861">
        <w:rPr>
          <w:color w:val="000000"/>
          <w:spacing w:val="-4"/>
          <w:lang w:val="en-US"/>
        </w:rPr>
        <w:t>Sở, ban, ngành Thành phố;</w:t>
      </w:r>
    </w:p>
    <w:p w14:paraId="1F1846F5" w14:textId="77777777" w:rsidR="0089280F" w:rsidRPr="00624861" w:rsidRDefault="0089280F" w:rsidP="0089280F">
      <w:pPr>
        <w:pStyle w:val="BodyText2"/>
        <w:numPr>
          <w:ilvl w:val="0"/>
          <w:numId w:val="6"/>
        </w:numPr>
        <w:tabs>
          <w:tab w:val="left" w:pos="1080"/>
          <w:tab w:val="left" w:pos="1180"/>
          <w:tab w:val="left" w:pos="4230"/>
        </w:tabs>
        <w:spacing w:before="40" w:after="0" w:line="240" w:lineRule="auto"/>
        <w:ind w:firstLine="3674"/>
        <w:rPr>
          <w:color w:val="000000"/>
          <w:spacing w:val="-4"/>
          <w:lang w:val="en-US"/>
        </w:rPr>
      </w:pPr>
      <w:r>
        <w:rPr>
          <w:color w:val="000000"/>
          <w:spacing w:val="-4"/>
          <w:lang w:val="en-US"/>
        </w:rPr>
        <w:t>Đơn vị sự nghiệp công lập Thành phố;</w:t>
      </w:r>
    </w:p>
    <w:p w14:paraId="0166E4C6" w14:textId="77777777" w:rsidR="0089280F" w:rsidRPr="00624861" w:rsidRDefault="0089280F" w:rsidP="0089280F">
      <w:pPr>
        <w:pStyle w:val="BodyText2"/>
        <w:numPr>
          <w:ilvl w:val="0"/>
          <w:numId w:val="6"/>
        </w:numPr>
        <w:tabs>
          <w:tab w:val="left" w:pos="1080"/>
          <w:tab w:val="left" w:pos="1180"/>
          <w:tab w:val="left" w:pos="4230"/>
        </w:tabs>
        <w:spacing w:before="40" w:after="0" w:line="240" w:lineRule="auto"/>
        <w:ind w:firstLine="3674"/>
        <w:rPr>
          <w:color w:val="000000"/>
          <w:spacing w:val="-4"/>
          <w:lang w:val="en-US"/>
        </w:rPr>
      </w:pPr>
      <w:r w:rsidRPr="00624861">
        <w:rPr>
          <w:color w:val="000000"/>
          <w:spacing w:val="-4"/>
          <w:lang w:val="en-US"/>
        </w:rPr>
        <w:t>Ủy ban nhân dân 168 xã, phường, đặc khu;</w:t>
      </w:r>
    </w:p>
    <w:p w14:paraId="39BB938E" w14:textId="63632325" w:rsidR="0089280F" w:rsidRDefault="0089280F" w:rsidP="0089280F">
      <w:pPr>
        <w:spacing w:before="120" w:after="0" w:line="240" w:lineRule="auto"/>
        <w:ind w:firstLine="720"/>
        <w:rPr>
          <w:sz w:val="28"/>
          <w:szCs w:val="28"/>
        </w:rPr>
      </w:pPr>
      <w:r w:rsidRPr="0089280F">
        <w:rPr>
          <w:rFonts w:eastAsia="Arial" w:cs="Times New Roman"/>
          <w:color w:val="000000"/>
          <w:sz w:val="28"/>
          <w:szCs w:val="28"/>
        </w:rPr>
        <w:t xml:space="preserve"> </w:t>
      </w:r>
      <w:r w:rsidRPr="0089280F">
        <w:rPr>
          <w:rFonts w:eastAsia="Times New Roman" w:cs="Times New Roman"/>
          <w:sz w:val="28"/>
          <w:szCs w:val="28"/>
          <w:lang w:val="nl-NL"/>
        </w:rPr>
        <w:t xml:space="preserve"> </w:t>
      </w:r>
    </w:p>
    <w:p w14:paraId="71AC05B4" w14:textId="6B3DB7A8" w:rsidR="00B6305D" w:rsidRDefault="00DF72BF" w:rsidP="00DF72BF">
      <w:pPr>
        <w:spacing w:before="120" w:after="0" w:line="240" w:lineRule="auto"/>
        <w:ind w:firstLine="720"/>
        <w:rPr>
          <w:rFonts w:cs="Times New Roman"/>
          <w:sz w:val="28"/>
          <w:szCs w:val="28"/>
        </w:rPr>
      </w:pPr>
      <w:r>
        <w:rPr>
          <w:sz w:val="28"/>
          <w:szCs w:val="28"/>
        </w:rPr>
        <w:t xml:space="preserve">Căn cứ Kế hoạch số </w:t>
      </w:r>
      <w:r w:rsidRPr="003A6E6D">
        <w:rPr>
          <w:rFonts w:cs="Times New Roman"/>
          <w:sz w:val="28"/>
          <w:szCs w:val="28"/>
        </w:rPr>
        <w:t>1319/KH-TTCP ngày 07/5/2026 của Thanh tra Chính phủ về thanh tra chuyên đề cơ sở nhà, đất dôi dư sau sắp xếp</w:t>
      </w:r>
      <w:r>
        <w:rPr>
          <w:rFonts w:cs="Times New Roman"/>
          <w:sz w:val="28"/>
          <w:szCs w:val="28"/>
        </w:rPr>
        <w:t>;</w:t>
      </w:r>
    </w:p>
    <w:p w14:paraId="5D701664" w14:textId="5919701C" w:rsidR="003B1C47" w:rsidRDefault="003221A9" w:rsidP="003B1C47">
      <w:pPr>
        <w:spacing w:before="120" w:after="0" w:line="240" w:lineRule="auto"/>
        <w:ind w:firstLine="720"/>
        <w:rPr>
          <w:rFonts w:eastAsia="Arial" w:cs="Times New Roman"/>
          <w:color w:val="000000"/>
          <w:sz w:val="28"/>
          <w:szCs w:val="28"/>
        </w:rPr>
      </w:pPr>
      <w:r>
        <w:rPr>
          <w:rFonts w:eastAsia="Arial" w:cs="Times New Roman"/>
          <w:color w:val="000000"/>
          <w:sz w:val="28"/>
          <w:szCs w:val="28"/>
        </w:rPr>
        <w:t xml:space="preserve">Căn cứ </w:t>
      </w:r>
      <w:r w:rsidR="00DF72BF">
        <w:rPr>
          <w:rFonts w:eastAsia="Arial" w:cs="Times New Roman"/>
          <w:color w:val="000000"/>
          <w:sz w:val="28"/>
          <w:szCs w:val="28"/>
        </w:rPr>
        <w:t xml:space="preserve">Quyết </w:t>
      </w:r>
      <w:r w:rsidR="00E866F3">
        <w:rPr>
          <w:rFonts w:eastAsia="Arial" w:cs="Times New Roman"/>
          <w:color w:val="000000"/>
          <w:sz w:val="28"/>
          <w:szCs w:val="28"/>
        </w:rPr>
        <w:t>định</w:t>
      </w:r>
      <w:r w:rsidR="00DF72BF">
        <w:rPr>
          <w:rFonts w:eastAsia="Arial" w:cs="Times New Roman"/>
          <w:color w:val="000000"/>
          <w:sz w:val="28"/>
          <w:szCs w:val="28"/>
        </w:rPr>
        <w:t xml:space="preserve"> số 291/QĐ-TTCP ngày 07/5/2026 </w:t>
      </w:r>
      <w:r w:rsidR="001E3999">
        <w:rPr>
          <w:rFonts w:eastAsia="Arial" w:cs="Times New Roman"/>
          <w:color w:val="000000"/>
          <w:sz w:val="28"/>
          <w:szCs w:val="28"/>
        </w:rPr>
        <w:t>của Thanh tra Chính phủ</w:t>
      </w:r>
      <w:r w:rsidR="00DF72BF">
        <w:rPr>
          <w:rFonts w:eastAsia="Arial" w:cs="Times New Roman"/>
          <w:color w:val="000000"/>
          <w:sz w:val="28"/>
          <w:szCs w:val="28"/>
        </w:rPr>
        <w:t>về việc thanh tra việc quản lý, sử dụng, sắp xếp lại, xử lý và khai thác cơ sở nhà, đất dôi dư sau sắp xếp đơn vị hành chính, sắp xếp tổ chức bộ máy tại Thành phố Hồ Chí Minh;</w:t>
      </w:r>
    </w:p>
    <w:p w14:paraId="4EA3514F" w14:textId="77777777" w:rsidR="002D3605" w:rsidRDefault="003B1C47" w:rsidP="003B1C47">
      <w:pPr>
        <w:spacing w:before="120" w:after="0" w:line="240" w:lineRule="auto"/>
        <w:ind w:firstLine="720"/>
        <w:rPr>
          <w:rFonts w:eastAsia="Arial" w:cs="Times New Roman"/>
          <w:color w:val="000000"/>
          <w:sz w:val="28"/>
          <w:szCs w:val="28"/>
        </w:rPr>
      </w:pPr>
      <w:r>
        <w:rPr>
          <w:rFonts w:eastAsia="Arial" w:cs="Times New Roman"/>
          <w:color w:val="000000"/>
          <w:sz w:val="28"/>
          <w:szCs w:val="28"/>
        </w:rPr>
        <w:t xml:space="preserve">Xét </w:t>
      </w:r>
      <w:r w:rsidR="00635F32">
        <w:rPr>
          <w:rFonts w:eastAsia="Arial" w:cs="Times New Roman"/>
          <w:color w:val="000000"/>
          <w:sz w:val="28"/>
          <w:szCs w:val="28"/>
        </w:rPr>
        <w:t>báo cáo</w:t>
      </w:r>
      <w:r>
        <w:rPr>
          <w:rFonts w:eastAsia="Arial" w:cs="Times New Roman"/>
          <w:color w:val="000000"/>
          <w:sz w:val="28"/>
          <w:szCs w:val="28"/>
        </w:rPr>
        <w:t>, đề xuất của Sở Tài chính tại Công văn số …………/STC-QLCS ngày 13 tháng 6 năm 2026;</w:t>
      </w:r>
    </w:p>
    <w:p w14:paraId="36B68EA5" w14:textId="54913DD4" w:rsidR="003B1C47" w:rsidRDefault="00C42F3C" w:rsidP="003B1C47">
      <w:pPr>
        <w:spacing w:before="120" w:after="0" w:line="240" w:lineRule="auto"/>
        <w:ind w:firstLine="720"/>
        <w:rPr>
          <w:sz w:val="28"/>
          <w:szCs w:val="28"/>
        </w:rPr>
      </w:pPr>
      <w:r>
        <w:rPr>
          <w:sz w:val="28"/>
          <w:szCs w:val="28"/>
        </w:rPr>
        <w:t>Ủy ban nhân dân T</w:t>
      </w:r>
      <w:r w:rsidR="002B22E3">
        <w:rPr>
          <w:sz w:val="28"/>
          <w:szCs w:val="28"/>
        </w:rPr>
        <w:t>h</w:t>
      </w:r>
      <w:r w:rsidR="003B1C47">
        <w:rPr>
          <w:sz w:val="28"/>
          <w:szCs w:val="28"/>
        </w:rPr>
        <w:t xml:space="preserve">ành phố </w:t>
      </w:r>
      <w:r w:rsidR="00F10B6E">
        <w:rPr>
          <w:sz w:val="28"/>
          <w:szCs w:val="28"/>
        </w:rPr>
        <w:t>đề nghị</w:t>
      </w:r>
      <w:r w:rsidR="003B1C47">
        <w:rPr>
          <w:sz w:val="28"/>
          <w:szCs w:val="28"/>
        </w:rPr>
        <w:t xml:space="preserve"> Thủ trưởng các cơ quan, đơn vị nghiêm túc, khẩn trương thực hiện theo các yêu cầu của Đoàn </w:t>
      </w:r>
      <w:r w:rsidR="001833FB">
        <w:rPr>
          <w:sz w:val="28"/>
          <w:szCs w:val="28"/>
        </w:rPr>
        <w:t xml:space="preserve">Thanh tra Chính phủ theo Quyết định số </w:t>
      </w:r>
      <w:r w:rsidR="003B1C47">
        <w:rPr>
          <w:sz w:val="28"/>
          <w:szCs w:val="28"/>
        </w:rPr>
        <w:t>291</w:t>
      </w:r>
      <w:r w:rsidR="001833FB">
        <w:rPr>
          <w:sz w:val="28"/>
          <w:szCs w:val="28"/>
        </w:rPr>
        <w:t>/QĐ-TTCP</w:t>
      </w:r>
      <w:r w:rsidR="003B1C47">
        <w:rPr>
          <w:sz w:val="28"/>
          <w:szCs w:val="28"/>
        </w:rPr>
        <w:t>. Cụ thể:</w:t>
      </w:r>
    </w:p>
    <w:p w14:paraId="148B1926" w14:textId="77777777" w:rsidR="003B1C47" w:rsidRPr="009305D8" w:rsidRDefault="003B1C47" w:rsidP="003B1C47">
      <w:pPr>
        <w:pStyle w:val="BodyTextIndent"/>
        <w:numPr>
          <w:ilvl w:val="0"/>
          <w:numId w:val="8"/>
        </w:numPr>
        <w:tabs>
          <w:tab w:val="left" w:pos="1080"/>
        </w:tabs>
        <w:spacing w:before="100" w:after="0" w:line="240" w:lineRule="auto"/>
        <w:ind w:left="0" w:firstLine="720"/>
        <w:rPr>
          <w:rFonts w:cs="Times New Roman"/>
          <w:b/>
          <w:sz w:val="28"/>
          <w:szCs w:val="28"/>
          <w:lang w:eastAsia="x-none"/>
        </w:rPr>
      </w:pPr>
      <w:r w:rsidRPr="009305D8">
        <w:rPr>
          <w:rFonts w:cs="Times New Roman"/>
          <w:b/>
          <w:sz w:val="28"/>
          <w:szCs w:val="28"/>
          <w:lang w:eastAsia="x-none"/>
        </w:rPr>
        <w:t>Đối với cơ quan, đơn vị thuộc cấp tỉnh</w:t>
      </w:r>
      <w:r>
        <w:rPr>
          <w:b/>
          <w:sz w:val="28"/>
          <w:szCs w:val="28"/>
        </w:rPr>
        <w:t xml:space="preserve"> (Văn phòng Thành ủy, Văn phòng UBND Thành phố, Ủy ban Mặt trận Tổ quốc, Sở, ban, ngành Thành phố, Đơn vị sự nghiệp công lập Thành phố)</w:t>
      </w:r>
      <w:r w:rsidRPr="009305D8">
        <w:rPr>
          <w:rFonts w:cs="Times New Roman"/>
          <w:b/>
          <w:sz w:val="28"/>
          <w:szCs w:val="28"/>
          <w:lang w:eastAsia="x-none"/>
        </w:rPr>
        <w:t>, cung cấp:</w:t>
      </w:r>
    </w:p>
    <w:p w14:paraId="37508C0A" w14:textId="77777777" w:rsidR="003B1C47" w:rsidRPr="009305D8" w:rsidRDefault="003B1C47" w:rsidP="003B1C47">
      <w:pPr>
        <w:pStyle w:val="Default"/>
        <w:numPr>
          <w:ilvl w:val="0"/>
          <w:numId w:val="7"/>
        </w:numPr>
        <w:tabs>
          <w:tab w:val="left" w:pos="993"/>
        </w:tabs>
        <w:spacing w:after="120"/>
        <w:ind w:left="0" w:firstLine="709"/>
        <w:jc w:val="both"/>
        <w:rPr>
          <w:color w:val="auto"/>
          <w:sz w:val="28"/>
          <w:szCs w:val="28"/>
          <w:lang w:eastAsia="x-none"/>
        </w:rPr>
      </w:pPr>
      <w:r w:rsidRPr="009305D8">
        <w:rPr>
          <w:color w:val="auto"/>
          <w:sz w:val="28"/>
          <w:szCs w:val="28"/>
          <w:lang w:eastAsia="x-none"/>
        </w:rPr>
        <w:t>Văn bản báo cáo kết quả tổng kiểm kê tài sản công tại cơ quan, tổ chức, đơn vị (kiểm kê tại thời điểm ngày 31/12/2024);</w:t>
      </w:r>
    </w:p>
    <w:p w14:paraId="28192F2E" w14:textId="77777777" w:rsidR="003B1C47" w:rsidRPr="009305D8" w:rsidRDefault="003B1C47" w:rsidP="003B1C47">
      <w:pPr>
        <w:pStyle w:val="Default"/>
        <w:numPr>
          <w:ilvl w:val="0"/>
          <w:numId w:val="7"/>
        </w:numPr>
        <w:tabs>
          <w:tab w:val="left" w:pos="993"/>
        </w:tabs>
        <w:spacing w:after="120"/>
        <w:ind w:left="0" w:firstLine="709"/>
        <w:jc w:val="both"/>
        <w:rPr>
          <w:color w:val="auto"/>
          <w:sz w:val="28"/>
          <w:szCs w:val="28"/>
          <w:lang w:eastAsia="x-none"/>
        </w:rPr>
      </w:pPr>
      <w:r w:rsidRPr="009305D8">
        <w:rPr>
          <w:color w:val="auto"/>
          <w:sz w:val="28"/>
          <w:szCs w:val="28"/>
          <w:lang w:eastAsia="x-none"/>
        </w:rPr>
        <w:t xml:space="preserve">Biên bản bản giao tài sản (nhà, đất) vào thời điểm ngày 01/3/2025 (gồm 03 tỉnh trước sắp xếp) và ngày 01/7/2025 (sau sắp xếp) và </w:t>
      </w:r>
      <w:r w:rsidRPr="009305D8">
        <w:rPr>
          <w:rFonts w:eastAsia="Calibri"/>
          <w:spacing w:val="-4"/>
          <w:sz w:val="28"/>
          <w:szCs w:val="28"/>
          <w:lang w:val="vi-VN"/>
        </w:rPr>
        <w:t>việc đối chiếu giữa hồ sơ và hiện trạng thực tế</w:t>
      </w:r>
      <w:r w:rsidRPr="009305D8">
        <w:rPr>
          <w:color w:val="auto"/>
          <w:sz w:val="28"/>
          <w:szCs w:val="28"/>
          <w:lang w:eastAsia="x-none"/>
        </w:rPr>
        <w:t>;</w:t>
      </w:r>
    </w:p>
    <w:p w14:paraId="6933BF7D" w14:textId="77777777" w:rsidR="003B1C47" w:rsidRPr="00210AF0" w:rsidRDefault="003B1C47" w:rsidP="003B1C47">
      <w:pPr>
        <w:pStyle w:val="Default"/>
        <w:numPr>
          <w:ilvl w:val="0"/>
          <w:numId w:val="7"/>
        </w:numPr>
        <w:tabs>
          <w:tab w:val="left" w:pos="993"/>
        </w:tabs>
        <w:spacing w:after="120"/>
        <w:ind w:left="0" w:firstLine="709"/>
        <w:jc w:val="both"/>
        <w:rPr>
          <w:b/>
          <w:color w:val="auto"/>
          <w:sz w:val="28"/>
          <w:szCs w:val="28"/>
          <w:lang w:eastAsia="x-none"/>
        </w:rPr>
      </w:pPr>
      <w:r w:rsidRPr="009305D8">
        <w:rPr>
          <w:color w:val="auto"/>
          <w:sz w:val="28"/>
          <w:szCs w:val="28"/>
          <w:lang w:eastAsia="x-none"/>
        </w:rPr>
        <w:t>Văn bản thống kê và báo cáo phương án sắp xếp, xử lý nhà, đất khi thực hiện sắp xếp theo mô hình chính quyền địa phương 02 cấp;</w:t>
      </w:r>
    </w:p>
    <w:p w14:paraId="51635A58" w14:textId="18F62F77" w:rsidR="00210AF0" w:rsidRPr="008F717E" w:rsidRDefault="00210AF0" w:rsidP="00210AF0">
      <w:pPr>
        <w:pStyle w:val="Default"/>
        <w:numPr>
          <w:ilvl w:val="0"/>
          <w:numId w:val="7"/>
        </w:numPr>
        <w:tabs>
          <w:tab w:val="left" w:pos="993"/>
        </w:tabs>
        <w:spacing w:after="120"/>
        <w:ind w:left="0" w:firstLine="709"/>
        <w:jc w:val="both"/>
        <w:rPr>
          <w:color w:val="auto"/>
          <w:sz w:val="28"/>
          <w:szCs w:val="28"/>
          <w:lang w:eastAsia="x-none"/>
        </w:rPr>
      </w:pPr>
      <w:r>
        <w:rPr>
          <w:color w:val="auto"/>
          <w:sz w:val="28"/>
          <w:szCs w:val="28"/>
          <w:lang w:eastAsia="x-none"/>
        </w:rPr>
        <w:t>Rà soát, b</w:t>
      </w:r>
      <w:r w:rsidRPr="00ED5501">
        <w:rPr>
          <w:color w:val="auto"/>
          <w:sz w:val="28"/>
          <w:szCs w:val="28"/>
          <w:lang w:eastAsia="x-none"/>
        </w:rPr>
        <w:t xml:space="preserve">ổ sung thông tin việc sử dụng </w:t>
      </w:r>
      <w:r>
        <w:rPr>
          <w:color w:val="auto"/>
          <w:sz w:val="28"/>
          <w:szCs w:val="28"/>
          <w:lang w:eastAsia="x-none"/>
        </w:rPr>
        <w:t xml:space="preserve">các </w:t>
      </w:r>
      <w:r w:rsidRPr="00ED5501">
        <w:rPr>
          <w:color w:val="auto"/>
          <w:sz w:val="28"/>
          <w:szCs w:val="28"/>
          <w:lang w:eastAsia="x-none"/>
        </w:rPr>
        <w:t xml:space="preserve">trụ sở </w:t>
      </w:r>
      <w:r>
        <w:rPr>
          <w:color w:val="auto"/>
          <w:sz w:val="28"/>
          <w:szCs w:val="28"/>
          <w:lang w:eastAsia="x-none"/>
        </w:rPr>
        <w:t>(thừa/thiếu so với tiêu chuẩn, định mức theo quy định)</w:t>
      </w:r>
      <w:r w:rsidRPr="00ED5501">
        <w:rPr>
          <w:color w:val="auto"/>
          <w:sz w:val="28"/>
          <w:szCs w:val="28"/>
          <w:lang w:eastAsia="x-none"/>
        </w:rPr>
        <w:t xml:space="preserve"> </w:t>
      </w:r>
      <w:r>
        <w:rPr>
          <w:color w:val="auto"/>
          <w:sz w:val="28"/>
          <w:szCs w:val="28"/>
          <w:lang w:eastAsia="x-none"/>
        </w:rPr>
        <w:t xml:space="preserve">theo </w:t>
      </w:r>
      <w:r w:rsidRPr="00ED5501">
        <w:rPr>
          <w:color w:val="auto"/>
          <w:sz w:val="28"/>
          <w:szCs w:val="28"/>
          <w:lang w:eastAsia="x-none"/>
        </w:rPr>
        <w:t>Phụ lục đính kèm.</w:t>
      </w:r>
    </w:p>
    <w:p w14:paraId="01461F11" w14:textId="77777777" w:rsidR="003B1C47" w:rsidRPr="009305D8" w:rsidRDefault="003B1C47" w:rsidP="003B1C47">
      <w:pPr>
        <w:pStyle w:val="Default"/>
        <w:numPr>
          <w:ilvl w:val="0"/>
          <w:numId w:val="8"/>
        </w:numPr>
        <w:tabs>
          <w:tab w:val="left" w:pos="993"/>
        </w:tabs>
        <w:spacing w:after="120"/>
        <w:jc w:val="both"/>
        <w:rPr>
          <w:b/>
          <w:color w:val="auto"/>
          <w:sz w:val="28"/>
          <w:szCs w:val="28"/>
          <w:lang w:eastAsia="x-none"/>
        </w:rPr>
      </w:pPr>
      <w:r w:rsidRPr="009305D8">
        <w:rPr>
          <w:b/>
          <w:color w:val="auto"/>
          <w:sz w:val="28"/>
          <w:szCs w:val="28"/>
          <w:lang w:eastAsia="x-none"/>
        </w:rPr>
        <w:lastRenderedPageBreak/>
        <w:t>Đối với UBND cấp xã, cung cấp:</w:t>
      </w:r>
    </w:p>
    <w:p w14:paraId="7A227DEE" w14:textId="77777777" w:rsidR="003B1C47" w:rsidRPr="001336E5" w:rsidRDefault="003B1C47" w:rsidP="003B1C47">
      <w:pPr>
        <w:pStyle w:val="Default"/>
        <w:numPr>
          <w:ilvl w:val="0"/>
          <w:numId w:val="7"/>
        </w:numPr>
        <w:tabs>
          <w:tab w:val="left" w:pos="993"/>
        </w:tabs>
        <w:spacing w:after="120"/>
        <w:ind w:left="0" w:firstLine="709"/>
        <w:jc w:val="both"/>
        <w:rPr>
          <w:color w:val="auto"/>
          <w:sz w:val="28"/>
          <w:szCs w:val="28"/>
          <w:lang w:eastAsia="x-none"/>
        </w:rPr>
      </w:pPr>
      <w:r>
        <w:rPr>
          <w:color w:val="auto"/>
          <w:sz w:val="28"/>
          <w:szCs w:val="28"/>
          <w:lang w:eastAsia="x-none"/>
        </w:rPr>
        <w:t xml:space="preserve">Đề án/Phương án </w:t>
      </w:r>
      <w:r>
        <w:rPr>
          <w:sz w:val="28"/>
          <w:szCs w:val="28"/>
        </w:rPr>
        <w:t>sắp xếp, bố trí xử lý tài sản công (nhà, đất) của UBND cấp huyện;</w:t>
      </w:r>
    </w:p>
    <w:p w14:paraId="1845FA7E" w14:textId="77777777" w:rsidR="003B1C47" w:rsidRDefault="003B1C47" w:rsidP="003B1C47">
      <w:pPr>
        <w:pStyle w:val="Default"/>
        <w:numPr>
          <w:ilvl w:val="0"/>
          <w:numId w:val="7"/>
        </w:numPr>
        <w:tabs>
          <w:tab w:val="left" w:pos="993"/>
        </w:tabs>
        <w:spacing w:after="120"/>
        <w:ind w:left="0" w:firstLine="709"/>
        <w:jc w:val="both"/>
        <w:rPr>
          <w:color w:val="auto"/>
          <w:sz w:val="28"/>
          <w:szCs w:val="28"/>
          <w:lang w:eastAsia="x-none"/>
        </w:rPr>
      </w:pPr>
      <w:r>
        <w:rPr>
          <w:color w:val="auto"/>
          <w:sz w:val="28"/>
          <w:szCs w:val="28"/>
          <w:lang w:eastAsia="x-none"/>
        </w:rPr>
        <w:t xml:space="preserve">Biên bản bản giao tài sản (nhà, đất) giữa cấp huyện và cấp xã thời điểm ngày 1/7/2025 và </w:t>
      </w:r>
      <w:r w:rsidRPr="00F111B4">
        <w:rPr>
          <w:rFonts w:eastAsia="Calibri"/>
          <w:spacing w:val="-4"/>
          <w:sz w:val="28"/>
          <w:szCs w:val="28"/>
          <w:lang w:val="vi-VN"/>
        </w:rPr>
        <w:t>việc đối chiếu giữa hồ sơ và hiện trạng thực tế</w:t>
      </w:r>
      <w:r>
        <w:rPr>
          <w:color w:val="auto"/>
          <w:sz w:val="28"/>
          <w:szCs w:val="28"/>
          <w:lang w:eastAsia="x-none"/>
        </w:rPr>
        <w:t>;</w:t>
      </w:r>
    </w:p>
    <w:p w14:paraId="4FA7697F" w14:textId="77777777" w:rsidR="003B1C47" w:rsidRDefault="003B1C47" w:rsidP="003B1C47">
      <w:pPr>
        <w:pStyle w:val="Default"/>
        <w:numPr>
          <w:ilvl w:val="0"/>
          <w:numId w:val="7"/>
        </w:numPr>
        <w:tabs>
          <w:tab w:val="left" w:pos="993"/>
        </w:tabs>
        <w:spacing w:after="120"/>
        <w:ind w:left="0" w:firstLine="709"/>
        <w:jc w:val="both"/>
        <w:rPr>
          <w:color w:val="auto"/>
          <w:sz w:val="28"/>
          <w:szCs w:val="28"/>
          <w:lang w:eastAsia="x-none"/>
        </w:rPr>
      </w:pPr>
      <w:r>
        <w:rPr>
          <w:color w:val="auto"/>
          <w:sz w:val="28"/>
          <w:szCs w:val="28"/>
          <w:lang w:eastAsia="x-none"/>
        </w:rPr>
        <w:t>Văn bản báo cáo kết quả tổng kiểm kê tài sản công tại cơ quan, tổ chức, đơn vị (kiểm kê tại thời điểm ngày 31/12/2024);</w:t>
      </w:r>
    </w:p>
    <w:p w14:paraId="609B2C3B" w14:textId="77777777" w:rsidR="00217598" w:rsidRPr="00ED5501" w:rsidRDefault="00217598" w:rsidP="00217598">
      <w:pPr>
        <w:pStyle w:val="Default"/>
        <w:numPr>
          <w:ilvl w:val="0"/>
          <w:numId w:val="7"/>
        </w:numPr>
        <w:tabs>
          <w:tab w:val="left" w:pos="993"/>
        </w:tabs>
        <w:spacing w:after="120"/>
        <w:ind w:left="0" w:firstLine="709"/>
        <w:jc w:val="both"/>
        <w:rPr>
          <w:color w:val="auto"/>
          <w:sz w:val="28"/>
          <w:szCs w:val="28"/>
          <w:lang w:eastAsia="x-none"/>
        </w:rPr>
      </w:pPr>
      <w:r>
        <w:rPr>
          <w:color w:val="auto"/>
          <w:sz w:val="28"/>
          <w:szCs w:val="28"/>
          <w:lang w:eastAsia="x-none"/>
        </w:rPr>
        <w:t>Rà soát, b</w:t>
      </w:r>
      <w:r w:rsidRPr="00ED5501">
        <w:rPr>
          <w:color w:val="auto"/>
          <w:sz w:val="28"/>
          <w:szCs w:val="28"/>
          <w:lang w:eastAsia="x-none"/>
        </w:rPr>
        <w:t>ổ sung thông tin</w:t>
      </w:r>
      <w:r>
        <w:rPr>
          <w:color w:val="auto"/>
          <w:sz w:val="28"/>
          <w:szCs w:val="28"/>
          <w:lang w:eastAsia="x-none"/>
        </w:rPr>
        <w:t xml:space="preserve"> về </w:t>
      </w:r>
      <w:r w:rsidRPr="00ED5501">
        <w:rPr>
          <w:color w:val="auto"/>
          <w:sz w:val="28"/>
          <w:szCs w:val="28"/>
          <w:lang w:eastAsia="x-none"/>
        </w:rPr>
        <w:t xml:space="preserve">việc sử dụng </w:t>
      </w:r>
      <w:r>
        <w:rPr>
          <w:color w:val="auto"/>
          <w:sz w:val="28"/>
          <w:szCs w:val="28"/>
          <w:lang w:eastAsia="x-none"/>
        </w:rPr>
        <w:t xml:space="preserve">các </w:t>
      </w:r>
      <w:r w:rsidRPr="00ED5501">
        <w:rPr>
          <w:color w:val="auto"/>
          <w:sz w:val="28"/>
          <w:szCs w:val="28"/>
          <w:lang w:eastAsia="x-none"/>
        </w:rPr>
        <w:t xml:space="preserve">trụ sở </w:t>
      </w:r>
      <w:r>
        <w:rPr>
          <w:color w:val="auto"/>
          <w:sz w:val="28"/>
          <w:szCs w:val="28"/>
          <w:lang w:eastAsia="x-none"/>
        </w:rPr>
        <w:t>(thừa/thiếu so với tiêu chuẩn, định mức theo quy định) theo Danh mục</w:t>
      </w:r>
      <w:r w:rsidRPr="00ED5501">
        <w:rPr>
          <w:color w:val="auto"/>
          <w:sz w:val="28"/>
          <w:szCs w:val="28"/>
          <w:lang w:eastAsia="x-none"/>
        </w:rPr>
        <w:t xml:space="preserve"> đính kèm</w:t>
      </w:r>
      <w:r>
        <w:rPr>
          <w:color w:val="auto"/>
          <w:sz w:val="28"/>
          <w:szCs w:val="28"/>
          <w:lang w:eastAsia="x-none"/>
        </w:rPr>
        <w:t xml:space="preserve">; lưu ý đối với các đơn vị có sử dụng lại trụ sở của UBND cấp huyện cũ có đánh giá cụ thể và phương án xử lý đối với diện tích chưa sử dụng. </w:t>
      </w:r>
    </w:p>
    <w:p w14:paraId="0CFB3AD0" w14:textId="77777777" w:rsidR="00D27FBD" w:rsidRPr="00D27FBD" w:rsidRDefault="003B1C47" w:rsidP="00D27FBD">
      <w:pPr>
        <w:pStyle w:val="Default"/>
        <w:numPr>
          <w:ilvl w:val="0"/>
          <w:numId w:val="8"/>
        </w:numPr>
        <w:tabs>
          <w:tab w:val="left" w:pos="1080"/>
        </w:tabs>
        <w:spacing w:after="120"/>
        <w:ind w:left="0" w:firstLine="720"/>
        <w:jc w:val="both"/>
        <w:rPr>
          <w:color w:val="auto"/>
          <w:sz w:val="28"/>
          <w:szCs w:val="28"/>
          <w:lang w:eastAsia="x-none"/>
        </w:rPr>
      </w:pPr>
      <w:r w:rsidRPr="00ED5501">
        <w:rPr>
          <w:color w:val="auto"/>
          <w:sz w:val="28"/>
          <w:szCs w:val="28"/>
          <w:lang w:eastAsia="x-none"/>
        </w:rPr>
        <w:t xml:space="preserve">Ngoài ra, các cơ quan, tổ chức, đơn vị quản lý cơ sở nhà, đất có nằm trong danh sách 370 cơ sở nhà, đất đã đi kiểm tra hiện trạng cùng với Đoàn Thanh tra Chính phủ </w:t>
      </w:r>
      <w:r w:rsidRPr="00ED5501">
        <w:rPr>
          <w:rFonts w:eastAsia="Arial"/>
          <w:sz w:val="28"/>
          <w:szCs w:val="28"/>
        </w:rPr>
        <w:t>theo Công văn số 13950/STC-QLCS ngày 28/5/2026 và Giấy mời số 741/GM-STC ngày 30/5/2026, Giấy mời số 744/GM-STC ngày 01/6/2026 của Sở Tài chính, khẩn trương hoàn tất biên bản kiểm tra hiện trạng và cung cấp hồ sơ pháp lý cho Đoàn Thanh tra Chính phủ theo yêu cầu.</w:t>
      </w:r>
    </w:p>
    <w:p w14:paraId="28A8876B" w14:textId="16712092" w:rsidR="00AF57C2" w:rsidRPr="00CA7614" w:rsidRDefault="003B1C47" w:rsidP="00D27FBD">
      <w:pPr>
        <w:pStyle w:val="Default"/>
        <w:numPr>
          <w:ilvl w:val="0"/>
          <w:numId w:val="8"/>
        </w:numPr>
        <w:tabs>
          <w:tab w:val="left" w:pos="1080"/>
        </w:tabs>
        <w:spacing w:after="120"/>
        <w:ind w:left="0" w:firstLine="720"/>
        <w:jc w:val="both"/>
        <w:rPr>
          <w:color w:val="auto"/>
          <w:sz w:val="28"/>
          <w:szCs w:val="28"/>
          <w:lang w:eastAsia="x-none"/>
        </w:rPr>
      </w:pPr>
      <w:r w:rsidRPr="00D27FBD">
        <w:rPr>
          <w:sz w:val="28"/>
          <w:szCs w:val="28"/>
          <w:lang w:eastAsia="x-none"/>
        </w:rPr>
        <w:t xml:space="preserve">Văn bản và hồ sơ, tài liệu kèm theo gửi về Sở Tài chính </w:t>
      </w:r>
      <w:r w:rsidRPr="00D27FBD">
        <w:rPr>
          <w:b/>
          <w:sz w:val="28"/>
          <w:szCs w:val="28"/>
          <w:lang w:eastAsia="x-none"/>
        </w:rPr>
        <w:t>trước ngày 16/6/2026</w:t>
      </w:r>
      <w:r w:rsidRPr="00D27FBD">
        <w:rPr>
          <w:sz w:val="28"/>
          <w:szCs w:val="28"/>
          <w:lang w:eastAsia="x-none"/>
        </w:rPr>
        <w:t>, để tổng hợp cung cấp cho Đoàn Thanh tra. Sau thời gian trên, các cơ quan, đơn vị chưa cung cấp đầy đủ các nội dung nêu trên, chịu trách nhiệm trước Đoàn Thanh tra Chính phủ và Ủy ban nhân dân Thành phố.</w:t>
      </w:r>
    </w:p>
    <w:p w14:paraId="10D98FBA" w14:textId="0ABD286F" w:rsidR="00CA7614" w:rsidRPr="00342AB4" w:rsidRDefault="00CA7614" w:rsidP="00D27FBD">
      <w:pPr>
        <w:pStyle w:val="Default"/>
        <w:numPr>
          <w:ilvl w:val="0"/>
          <w:numId w:val="8"/>
        </w:numPr>
        <w:tabs>
          <w:tab w:val="left" w:pos="1080"/>
        </w:tabs>
        <w:spacing w:after="120"/>
        <w:ind w:left="0" w:firstLine="720"/>
        <w:jc w:val="both"/>
        <w:rPr>
          <w:color w:val="auto"/>
          <w:sz w:val="28"/>
          <w:szCs w:val="28"/>
          <w:lang w:eastAsia="x-none"/>
        </w:rPr>
      </w:pPr>
      <w:r>
        <w:rPr>
          <w:sz w:val="28"/>
          <w:szCs w:val="28"/>
          <w:lang w:eastAsia="x-none"/>
        </w:rPr>
        <w:t>Giao Sở Tài chính theo dõi, đôn đốc và tổng hợp các báo cáo, hồ sơ pháp lý của cơ quan, đơn vị</w:t>
      </w:r>
      <w:r w:rsidR="00D27AAA">
        <w:rPr>
          <w:sz w:val="28"/>
          <w:szCs w:val="28"/>
          <w:lang w:eastAsia="x-none"/>
        </w:rPr>
        <w:t xml:space="preserve">; </w:t>
      </w:r>
      <w:r>
        <w:rPr>
          <w:sz w:val="28"/>
          <w:szCs w:val="28"/>
          <w:lang w:eastAsia="x-none"/>
        </w:rPr>
        <w:t>kịp thời hoàn chỉnh</w:t>
      </w:r>
      <w:r w:rsidRPr="00CA7614">
        <w:rPr>
          <w:rFonts w:eastAsia="Arial"/>
          <w:iCs/>
          <w:sz w:val="28"/>
          <w:szCs w:val="28"/>
        </w:rPr>
        <w:t>, tham mưu Ủy ban nhân dân Thành phố báo cáo Thanh tra Chính phủ theo Đề cương, biểu mẫu kèm theo Kế hoạch số 1319/KH-TTCP ngày 07 tháng 5 năm 2026</w:t>
      </w:r>
      <w:r w:rsidR="00D27AAA">
        <w:rPr>
          <w:rFonts w:eastAsia="Arial"/>
          <w:iCs/>
          <w:sz w:val="28"/>
          <w:szCs w:val="28"/>
        </w:rPr>
        <w:t>, bảo đảm tiến độ theo yêu cầu.</w:t>
      </w:r>
      <w:r w:rsidR="00F61D34">
        <w:rPr>
          <w:rFonts w:eastAsia="Arial"/>
          <w:iCs/>
          <w:sz w:val="28"/>
          <w:szCs w:val="28"/>
        </w:rPr>
        <w:t>/.</w:t>
      </w:r>
    </w:p>
    <w:p w14:paraId="016054AB" w14:textId="77777777" w:rsidR="00342AB4" w:rsidRPr="00D27FBD" w:rsidRDefault="00342AB4" w:rsidP="000731A0">
      <w:pPr>
        <w:pStyle w:val="Default"/>
        <w:tabs>
          <w:tab w:val="left" w:pos="1080"/>
        </w:tabs>
        <w:spacing w:after="120"/>
        <w:ind w:left="720"/>
        <w:jc w:val="both"/>
        <w:rPr>
          <w:color w:val="auto"/>
          <w:sz w:val="28"/>
          <w:szCs w:val="28"/>
          <w:lang w:eastAsia="x-none"/>
        </w:rPr>
      </w:pPr>
    </w:p>
    <w:tbl>
      <w:tblPr>
        <w:tblW w:w="9640" w:type="dxa"/>
        <w:tblInd w:w="-34" w:type="dxa"/>
        <w:tblLook w:val="04A0" w:firstRow="1" w:lastRow="0" w:firstColumn="1" w:lastColumn="0" w:noHBand="0" w:noVBand="1"/>
      </w:tblPr>
      <w:tblGrid>
        <w:gridCol w:w="3686"/>
        <w:gridCol w:w="5954"/>
      </w:tblGrid>
      <w:tr w:rsidR="004B41FE" w14:paraId="6A84F508" w14:textId="77777777">
        <w:trPr>
          <w:trHeight w:val="2520"/>
        </w:trPr>
        <w:tc>
          <w:tcPr>
            <w:tcW w:w="3686" w:type="dxa"/>
          </w:tcPr>
          <w:p w14:paraId="645FD1D6" w14:textId="77777777" w:rsidR="004B41FE" w:rsidRDefault="00BA7B0B">
            <w:pPr>
              <w:spacing w:after="0" w:line="380" w:lineRule="exact"/>
              <w:jc w:val="left"/>
              <w:rPr>
                <w:rFonts w:eastAsia="Times New Roman" w:cs="Times New Roman"/>
                <w:b/>
                <w:i/>
                <w:sz w:val="24"/>
                <w:szCs w:val="24"/>
                <w:lang w:val="nl-NL"/>
              </w:rPr>
            </w:pPr>
            <w:r>
              <w:rPr>
                <w:rFonts w:eastAsia="Times New Roman" w:cs="Times New Roman"/>
                <w:b/>
                <w:i/>
                <w:sz w:val="24"/>
                <w:szCs w:val="24"/>
                <w:lang w:val="nl-NL"/>
              </w:rPr>
              <w:t>Nơi nhận:</w:t>
            </w:r>
          </w:p>
          <w:p w14:paraId="4B01E0E6" w14:textId="77777777" w:rsidR="004B41FE" w:rsidRDefault="00BA7B0B">
            <w:pPr>
              <w:spacing w:after="0" w:line="240" w:lineRule="auto"/>
              <w:jc w:val="left"/>
              <w:rPr>
                <w:rFonts w:eastAsia="Times New Roman" w:cs="Times New Roman"/>
                <w:sz w:val="22"/>
                <w:lang w:val="nl-NL"/>
              </w:rPr>
            </w:pPr>
            <w:r>
              <w:rPr>
                <w:rFonts w:eastAsia="Times New Roman" w:cs="Times New Roman"/>
                <w:sz w:val="22"/>
                <w:lang w:val="nl-NL"/>
              </w:rPr>
              <w:t>- Như trên;</w:t>
            </w:r>
          </w:p>
          <w:p w14:paraId="221DAF73" w14:textId="77777777" w:rsidR="004B41FE" w:rsidRDefault="00BA7B0B">
            <w:pPr>
              <w:spacing w:after="0" w:line="240" w:lineRule="auto"/>
              <w:jc w:val="left"/>
              <w:rPr>
                <w:rFonts w:eastAsia="Times New Roman" w:cs="Times New Roman"/>
                <w:sz w:val="22"/>
                <w:lang w:val="vi-VN"/>
              </w:rPr>
            </w:pPr>
            <w:r>
              <w:rPr>
                <w:rFonts w:eastAsia="Times New Roman" w:cs="Times New Roman"/>
                <w:sz w:val="22"/>
                <w:lang w:val="vi-VN"/>
              </w:rPr>
              <w:t xml:space="preserve">- </w:t>
            </w:r>
            <w:r w:rsidR="002E35CF">
              <w:rPr>
                <w:rFonts w:eastAsia="Times New Roman" w:cs="Times New Roman"/>
                <w:sz w:val="22"/>
              </w:rPr>
              <w:t>CT, PCT/KT</w:t>
            </w:r>
            <w:r>
              <w:rPr>
                <w:rFonts w:eastAsia="Times New Roman" w:cs="Times New Roman"/>
                <w:sz w:val="22"/>
                <w:lang w:val="vi-VN"/>
              </w:rPr>
              <w:t>;</w:t>
            </w:r>
          </w:p>
          <w:p w14:paraId="67E084B9" w14:textId="77777777" w:rsidR="002E35CF" w:rsidRPr="002E35CF" w:rsidRDefault="002E35CF">
            <w:pPr>
              <w:spacing w:after="0" w:line="240" w:lineRule="auto"/>
              <w:jc w:val="left"/>
              <w:rPr>
                <w:rFonts w:eastAsia="Times New Roman" w:cs="Times New Roman"/>
                <w:sz w:val="22"/>
              </w:rPr>
            </w:pPr>
            <w:r>
              <w:rPr>
                <w:rFonts w:eastAsia="Times New Roman" w:cs="Times New Roman"/>
                <w:sz w:val="22"/>
              </w:rPr>
              <w:t>- VPUB: CVP, PCVP/KT;</w:t>
            </w:r>
          </w:p>
          <w:p w14:paraId="2B50A505" w14:textId="77777777" w:rsidR="001D5651" w:rsidRPr="001D5651" w:rsidRDefault="001D5651">
            <w:pPr>
              <w:spacing w:after="0" w:line="240" w:lineRule="auto"/>
              <w:jc w:val="left"/>
              <w:rPr>
                <w:rFonts w:eastAsia="Times New Roman" w:cs="Times New Roman"/>
                <w:sz w:val="22"/>
              </w:rPr>
            </w:pPr>
            <w:r>
              <w:rPr>
                <w:rFonts w:eastAsia="Times New Roman" w:cs="Times New Roman"/>
                <w:sz w:val="22"/>
              </w:rPr>
              <w:t xml:space="preserve">- Phòng </w:t>
            </w:r>
            <w:r w:rsidR="002E35CF">
              <w:rPr>
                <w:rFonts w:eastAsia="Times New Roman" w:cs="Times New Roman"/>
                <w:sz w:val="22"/>
              </w:rPr>
              <w:t>KT</w:t>
            </w:r>
            <w:r>
              <w:rPr>
                <w:rFonts w:eastAsia="Times New Roman" w:cs="Times New Roman"/>
                <w:sz w:val="22"/>
              </w:rPr>
              <w:t>;</w:t>
            </w:r>
          </w:p>
          <w:p w14:paraId="4FD7754D" w14:textId="77777777" w:rsidR="004B41FE" w:rsidRDefault="00BA7B0B">
            <w:pPr>
              <w:spacing w:after="0" w:line="240" w:lineRule="auto"/>
              <w:rPr>
                <w:rFonts w:eastAsia="Times New Roman" w:cs="Times New Roman"/>
                <w:sz w:val="22"/>
                <w:lang w:val="vi-VN"/>
              </w:rPr>
            </w:pPr>
            <w:r>
              <w:rPr>
                <w:rFonts w:eastAsia="Times New Roman" w:cs="Times New Roman"/>
                <w:sz w:val="22"/>
                <w:lang w:val="nl-NL"/>
              </w:rPr>
              <w:t xml:space="preserve">- Lưu: VT, </w:t>
            </w:r>
            <w:r w:rsidR="002E35CF">
              <w:rPr>
                <w:rFonts w:eastAsia="Times New Roman" w:cs="Times New Roman"/>
                <w:sz w:val="22"/>
                <w:lang w:val="nl-NL"/>
              </w:rPr>
              <w:t>KT/vpdiem</w:t>
            </w:r>
          </w:p>
          <w:p w14:paraId="17BBE590" w14:textId="77777777" w:rsidR="004B41FE" w:rsidRDefault="004B41FE">
            <w:pPr>
              <w:spacing w:after="0" w:line="240" w:lineRule="auto"/>
              <w:rPr>
                <w:rFonts w:eastAsia="Times New Roman" w:cs="Times New Roman"/>
                <w:sz w:val="22"/>
                <w:lang w:val="nl-NL"/>
              </w:rPr>
            </w:pPr>
          </w:p>
        </w:tc>
        <w:tc>
          <w:tcPr>
            <w:tcW w:w="5954" w:type="dxa"/>
          </w:tcPr>
          <w:p w14:paraId="1E628FF2" w14:textId="77777777" w:rsidR="004B41FE" w:rsidRDefault="00AE46C9">
            <w:pPr>
              <w:spacing w:after="0" w:line="240" w:lineRule="auto"/>
              <w:jc w:val="center"/>
              <w:rPr>
                <w:rFonts w:eastAsia="Times New Roman" w:cs="Times New Roman"/>
                <w:b/>
                <w:szCs w:val="26"/>
              </w:rPr>
            </w:pPr>
            <w:r>
              <w:rPr>
                <w:rFonts w:eastAsia="Times New Roman" w:cs="Times New Roman"/>
                <w:b/>
                <w:szCs w:val="26"/>
              </w:rPr>
              <w:t>KT. CHỦ TỊCH</w:t>
            </w:r>
          </w:p>
          <w:p w14:paraId="4638E718" w14:textId="77777777" w:rsidR="00AE46C9" w:rsidRPr="0002391E" w:rsidRDefault="00AE46C9">
            <w:pPr>
              <w:spacing w:after="0" w:line="240" w:lineRule="auto"/>
              <w:jc w:val="center"/>
              <w:rPr>
                <w:rFonts w:eastAsia="Times New Roman" w:cs="Times New Roman"/>
                <w:b/>
                <w:szCs w:val="26"/>
              </w:rPr>
            </w:pPr>
            <w:r>
              <w:rPr>
                <w:rFonts w:eastAsia="Times New Roman" w:cs="Times New Roman"/>
                <w:b/>
                <w:szCs w:val="26"/>
              </w:rPr>
              <w:t>PHÓ CHỦ TỊCH</w:t>
            </w:r>
          </w:p>
          <w:p w14:paraId="100655B2" w14:textId="77777777" w:rsidR="004B41FE" w:rsidRDefault="004B41FE">
            <w:pPr>
              <w:spacing w:after="0" w:line="240" w:lineRule="auto"/>
              <w:jc w:val="center"/>
              <w:rPr>
                <w:rFonts w:eastAsia="Times New Roman" w:cs="Times New Roman"/>
                <w:b/>
                <w:sz w:val="24"/>
                <w:szCs w:val="24"/>
                <w:lang w:val="nl-NL"/>
              </w:rPr>
            </w:pPr>
          </w:p>
          <w:p w14:paraId="5E123633" w14:textId="77777777" w:rsidR="004B41FE" w:rsidRDefault="004B41FE">
            <w:pPr>
              <w:spacing w:after="0" w:line="240" w:lineRule="auto"/>
              <w:jc w:val="center"/>
              <w:rPr>
                <w:rFonts w:eastAsia="Times New Roman" w:cs="Times New Roman"/>
                <w:b/>
                <w:sz w:val="24"/>
                <w:szCs w:val="24"/>
                <w:lang w:val="nl-NL"/>
              </w:rPr>
            </w:pPr>
          </w:p>
          <w:p w14:paraId="7BB626A1" w14:textId="77777777" w:rsidR="004B41FE" w:rsidRDefault="004B41FE">
            <w:pPr>
              <w:spacing w:after="0" w:line="240" w:lineRule="auto"/>
              <w:jc w:val="center"/>
              <w:rPr>
                <w:rFonts w:eastAsia="Times New Roman" w:cs="Times New Roman"/>
                <w:b/>
                <w:sz w:val="24"/>
                <w:szCs w:val="24"/>
                <w:lang w:val="nl-NL"/>
              </w:rPr>
            </w:pPr>
          </w:p>
          <w:p w14:paraId="15F4E21B" w14:textId="77777777" w:rsidR="004B41FE" w:rsidRDefault="004B41FE">
            <w:pPr>
              <w:spacing w:after="0" w:line="240" w:lineRule="auto"/>
              <w:jc w:val="center"/>
              <w:rPr>
                <w:rFonts w:eastAsia="Times New Roman" w:cs="Times New Roman"/>
                <w:b/>
                <w:sz w:val="24"/>
                <w:szCs w:val="24"/>
                <w:lang w:val="nl-NL"/>
              </w:rPr>
            </w:pPr>
          </w:p>
          <w:p w14:paraId="6E92E3C6" w14:textId="77777777" w:rsidR="004B41FE" w:rsidRDefault="004B41FE">
            <w:pPr>
              <w:spacing w:after="0" w:line="240" w:lineRule="auto"/>
              <w:jc w:val="center"/>
              <w:rPr>
                <w:rFonts w:eastAsia="Times New Roman" w:cs="Times New Roman"/>
                <w:b/>
                <w:sz w:val="24"/>
                <w:szCs w:val="24"/>
                <w:lang w:val="nl-NL"/>
              </w:rPr>
            </w:pPr>
          </w:p>
          <w:p w14:paraId="14390517" w14:textId="77777777" w:rsidR="004B41FE" w:rsidRPr="00105A58" w:rsidRDefault="004B41FE">
            <w:pPr>
              <w:spacing w:after="0" w:line="240" w:lineRule="auto"/>
              <w:jc w:val="center"/>
              <w:rPr>
                <w:rFonts w:eastAsia="Times New Roman" w:cs="Times New Roman"/>
                <w:sz w:val="24"/>
                <w:szCs w:val="24"/>
              </w:rPr>
            </w:pPr>
          </w:p>
        </w:tc>
      </w:tr>
    </w:tbl>
    <w:p w14:paraId="09B91E29" w14:textId="77777777" w:rsidR="004B41FE" w:rsidRDefault="004B41FE">
      <w:pPr>
        <w:rPr>
          <w:sz w:val="28"/>
          <w:szCs w:val="28"/>
        </w:rPr>
      </w:pPr>
    </w:p>
    <w:sectPr w:rsidR="004B41FE">
      <w:headerReference w:type="default" r:id="rId9"/>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C797E4" w14:textId="77777777" w:rsidR="00AD262E" w:rsidRDefault="00AD262E">
      <w:pPr>
        <w:spacing w:line="240" w:lineRule="auto"/>
      </w:pPr>
      <w:r>
        <w:separator/>
      </w:r>
    </w:p>
  </w:endnote>
  <w:endnote w:type="continuationSeparator" w:id="0">
    <w:p w14:paraId="0FD5F965" w14:textId="77777777" w:rsidR="00AD262E" w:rsidRDefault="00AD2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AE0D6" w14:textId="77777777" w:rsidR="00AD262E" w:rsidRDefault="00AD262E">
      <w:pPr>
        <w:spacing w:after="0"/>
      </w:pPr>
      <w:r>
        <w:separator/>
      </w:r>
    </w:p>
  </w:footnote>
  <w:footnote w:type="continuationSeparator" w:id="0">
    <w:p w14:paraId="50A929C5" w14:textId="77777777" w:rsidR="00AD262E" w:rsidRDefault="00AD26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8156792"/>
      <w:docPartObj>
        <w:docPartGallery w:val="AutoText"/>
      </w:docPartObj>
    </w:sdtPr>
    <w:sdtContent>
      <w:p w14:paraId="5EBDA814" w14:textId="77777777" w:rsidR="004B41FE" w:rsidRDefault="00BA7B0B">
        <w:pPr>
          <w:pStyle w:val="Header"/>
          <w:jc w:val="center"/>
        </w:pPr>
        <w:r>
          <w:fldChar w:fldCharType="begin"/>
        </w:r>
        <w:r>
          <w:instrText xml:space="preserve"> PAGE   \* MERGEFORMAT </w:instrText>
        </w:r>
        <w:r>
          <w:fldChar w:fldCharType="separate"/>
        </w:r>
        <w:r>
          <w:t>2</w:t>
        </w:r>
        <w:r>
          <w:fldChar w:fldCharType="end"/>
        </w:r>
      </w:p>
    </w:sdtContent>
  </w:sdt>
  <w:p w14:paraId="2CE5E740" w14:textId="77777777" w:rsidR="004B41FE" w:rsidRDefault="004B4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27ECE"/>
    <w:multiLevelType w:val="hybridMultilevel"/>
    <w:tmpl w:val="BEEA8ED6"/>
    <w:lvl w:ilvl="0" w:tplc="F66AF6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40EA3"/>
    <w:multiLevelType w:val="hybridMultilevel"/>
    <w:tmpl w:val="52BC725C"/>
    <w:lvl w:ilvl="0" w:tplc="D39EDF04">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A50548"/>
    <w:multiLevelType w:val="hybridMultilevel"/>
    <w:tmpl w:val="37DC81FC"/>
    <w:lvl w:ilvl="0" w:tplc="0A1A044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271F02"/>
    <w:multiLevelType w:val="hybridMultilevel"/>
    <w:tmpl w:val="4F9EDF54"/>
    <w:lvl w:ilvl="0" w:tplc="EFAE81E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095F83"/>
    <w:multiLevelType w:val="hybridMultilevel"/>
    <w:tmpl w:val="66AAE0DC"/>
    <w:lvl w:ilvl="0" w:tplc="453EEC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638079D7"/>
    <w:multiLevelType w:val="hybridMultilevel"/>
    <w:tmpl w:val="DCF65132"/>
    <w:lvl w:ilvl="0" w:tplc="926001D6">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74095B13"/>
    <w:multiLevelType w:val="hybridMultilevel"/>
    <w:tmpl w:val="28824C06"/>
    <w:lvl w:ilvl="0" w:tplc="E0EA0E2C">
      <w:start w:val="4"/>
      <w:numFmt w:val="bullet"/>
      <w:lvlText w:val="-"/>
      <w:lvlJc w:val="left"/>
      <w:pPr>
        <w:ind w:left="286" w:hanging="360"/>
      </w:pPr>
      <w:rPr>
        <w:rFonts w:ascii="Times New Roman" w:eastAsia="Arial" w:hAnsi="Times New Roman" w:cs="Times New Roman" w:hint="default"/>
        <w:color w:val="000000"/>
      </w:rPr>
    </w:lvl>
    <w:lvl w:ilvl="1" w:tplc="04090003" w:tentative="1">
      <w:start w:val="1"/>
      <w:numFmt w:val="bullet"/>
      <w:lvlText w:val="o"/>
      <w:lvlJc w:val="left"/>
      <w:pPr>
        <w:ind w:left="1006" w:hanging="360"/>
      </w:pPr>
      <w:rPr>
        <w:rFonts w:ascii="Courier New" w:hAnsi="Courier New" w:cs="Courier New" w:hint="default"/>
      </w:rPr>
    </w:lvl>
    <w:lvl w:ilvl="2" w:tplc="04090005" w:tentative="1">
      <w:start w:val="1"/>
      <w:numFmt w:val="bullet"/>
      <w:lvlText w:val=""/>
      <w:lvlJc w:val="left"/>
      <w:pPr>
        <w:ind w:left="1726" w:hanging="360"/>
      </w:pPr>
      <w:rPr>
        <w:rFonts w:ascii="Wingdings" w:hAnsi="Wingdings" w:hint="default"/>
      </w:rPr>
    </w:lvl>
    <w:lvl w:ilvl="3" w:tplc="04090001" w:tentative="1">
      <w:start w:val="1"/>
      <w:numFmt w:val="bullet"/>
      <w:lvlText w:val=""/>
      <w:lvlJc w:val="left"/>
      <w:pPr>
        <w:ind w:left="2446" w:hanging="360"/>
      </w:pPr>
      <w:rPr>
        <w:rFonts w:ascii="Symbol" w:hAnsi="Symbol" w:hint="default"/>
      </w:rPr>
    </w:lvl>
    <w:lvl w:ilvl="4" w:tplc="04090003" w:tentative="1">
      <w:start w:val="1"/>
      <w:numFmt w:val="bullet"/>
      <w:lvlText w:val="o"/>
      <w:lvlJc w:val="left"/>
      <w:pPr>
        <w:ind w:left="3166" w:hanging="360"/>
      </w:pPr>
      <w:rPr>
        <w:rFonts w:ascii="Courier New" w:hAnsi="Courier New" w:cs="Courier New" w:hint="default"/>
      </w:rPr>
    </w:lvl>
    <w:lvl w:ilvl="5" w:tplc="04090005" w:tentative="1">
      <w:start w:val="1"/>
      <w:numFmt w:val="bullet"/>
      <w:lvlText w:val=""/>
      <w:lvlJc w:val="left"/>
      <w:pPr>
        <w:ind w:left="3886" w:hanging="360"/>
      </w:pPr>
      <w:rPr>
        <w:rFonts w:ascii="Wingdings" w:hAnsi="Wingdings" w:hint="default"/>
      </w:rPr>
    </w:lvl>
    <w:lvl w:ilvl="6" w:tplc="04090001" w:tentative="1">
      <w:start w:val="1"/>
      <w:numFmt w:val="bullet"/>
      <w:lvlText w:val=""/>
      <w:lvlJc w:val="left"/>
      <w:pPr>
        <w:ind w:left="4606" w:hanging="360"/>
      </w:pPr>
      <w:rPr>
        <w:rFonts w:ascii="Symbol" w:hAnsi="Symbol" w:hint="default"/>
      </w:rPr>
    </w:lvl>
    <w:lvl w:ilvl="7" w:tplc="04090003" w:tentative="1">
      <w:start w:val="1"/>
      <w:numFmt w:val="bullet"/>
      <w:lvlText w:val="o"/>
      <w:lvlJc w:val="left"/>
      <w:pPr>
        <w:ind w:left="5326" w:hanging="360"/>
      </w:pPr>
      <w:rPr>
        <w:rFonts w:ascii="Courier New" w:hAnsi="Courier New" w:cs="Courier New" w:hint="default"/>
      </w:rPr>
    </w:lvl>
    <w:lvl w:ilvl="8" w:tplc="04090005" w:tentative="1">
      <w:start w:val="1"/>
      <w:numFmt w:val="bullet"/>
      <w:lvlText w:val=""/>
      <w:lvlJc w:val="left"/>
      <w:pPr>
        <w:ind w:left="6046" w:hanging="360"/>
      </w:pPr>
      <w:rPr>
        <w:rFonts w:ascii="Wingdings" w:hAnsi="Wingdings" w:hint="default"/>
      </w:rPr>
    </w:lvl>
  </w:abstractNum>
  <w:abstractNum w:abstractNumId="7" w15:restartNumberingAfterBreak="0">
    <w:nsid w:val="7F7FE2F0"/>
    <w:multiLevelType w:val="singleLevel"/>
    <w:tmpl w:val="7F7FE2F0"/>
    <w:lvl w:ilvl="0">
      <w:start w:val="1"/>
      <w:numFmt w:val="decimal"/>
      <w:suff w:val="space"/>
      <w:lvlText w:val="%1."/>
      <w:lvlJc w:val="left"/>
    </w:lvl>
  </w:abstractNum>
  <w:num w:numId="1" w16cid:durableId="756438828">
    <w:abstractNumId w:val="7"/>
  </w:num>
  <w:num w:numId="2" w16cid:durableId="503130281">
    <w:abstractNumId w:val="1"/>
  </w:num>
  <w:num w:numId="3" w16cid:durableId="1390104650">
    <w:abstractNumId w:val="3"/>
  </w:num>
  <w:num w:numId="4" w16cid:durableId="355278086">
    <w:abstractNumId w:val="4"/>
  </w:num>
  <w:num w:numId="5" w16cid:durableId="1698433805">
    <w:abstractNumId w:val="5"/>
  </w:num>
  <w:num w:numId="6" w16cid:durableId="1747023862">
    <w:abstractNumId w:val="6"/>
  </w:num>
  <w:num w:numId="7" w16cid:durableId="1325010979">
    <w:abstractNumId w:val="0"/>
  </w:num>
  <w:num w:numId="8" w16cid:durableId="1222862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D0"/>
    <w:rsid w:val="00014D6F"/>
    <w:rsid w:val="00021BA7"/>
    <w:rsid w:val="0002391E"/>
    <w:rsid w:val="00062543"/>
    <w:rsid w:val="000731A0"/>
    <w:rsid w:val="00077B64"/>
    <w:rsid w:val="00090F1A"/>
    <w:rsid w:val="00094E1C"/>
    <w:rsid w:val="00097C4F"/>
    <w:rsid w:val="000C262E"/>
    <w:rsid w:val="000C4686"/>
    <w:rsid w:val="000F3FA1"/>
    <w:rsid w:val="00105A58"/>
    <w:rsid w:val="00121C89"/>
    <w:rsid w:val="00145FF4"/>
    <w:rsid w:val="00150A72"/>
    <w:rsid w:val="00162376"/>
    <w:rsid w:val="001833FB"/>
    <w:rsid w:val="001D1547"/>
    <w:rsid w:val="001D5651"/>
    <w:rsid w:val="001E227C"/>
    <w:rsid w:val="001E3999"/>
    <w:rsid w:val="001F6AF4"/>
    <w:rsid w:val="00205C4B"/>
    <w:rsid w:val="0020763F"/>
    <w:rsid w:val="00210AF0"/>
    <w:rsid w:val="00217598"/>
    <w:rsid w:val="00234240"/>
    <w:rsid w:val="002738CD"/>
    <w:rsid w:val="0028506A"/>
    <w:rsid w:val="00295C75"/>
    <w:rsid w:val="002A0AA3"/>
    <w:rsid w:val="002B22E3"/>
    <w:rsid w:val="002D3605"/>
    <w:rsid w:val="002E35CF"/>
    <w:rsid w:val="002E53A5"/>
    <w:rsid w:val="002F1398"/>
    <w:rsid w:val="00321D49"/>
    <w:rsid w:val="003221A9"/>
    <w:rsid w:val="003406CD"/>
    <w:rsid w:val="00341980"/>
    <w:rsid w:val="00342AB4"/>
    <w:rsid w:val="00343BCA"/>
    <w:rsid w:val="00382783"/>
    <w:rsid w:val="0039773F"/>
    <w:rsid w:val="003B1C47"/>
    <w:rsid w:val="003B378A"/>
    <w:rsid w:val="003D23F7"/>
    <w:rsid w:val="003D738D"/>
    <w:rsid w:val="003F2C28"/>
    <w:rsid w:val="00401EAC"/>
    <w:rsid w:val="0045098D"/>
    <w:rsid w:val="00490D79"/>
    <w:rsid w:val="0049564A"/>
    <w:rsid w:val="004968B2"/>
    <w:rsid w:val="004B41FE"/>
    <w:rsid w:val="004C41D0"/>
    <w:rsid w:val="004E261C"/>
    <w:rsid w:val="005134A5"/>
    <w:rsid w:val="00514143"/>
    <w:rsid w:val="00550A9C"/>
    <w:rsid w:val="0058204A"/>
    <w:rsid w:val="005A2148"/>
    <w:rsid w:val="005C5D71"/>
    <w:rsid w:val="005E50D2"/>
    <w:rsid w:val="00606F9B"/>
    <w:rsid w:val="00607339"/>
    <w:rsid w:val="00615882"/>
    <w:rsid w:val="0062759B"/>
    <w:rsid w:val="00635F32"/>
    <w:rsid w:val="00661498"/>
    <w:rsid w:val="006968EA"/>
    <w:rsid w:val="006C3D03"/>
    <w:rsid w:val="006C3DB9"/>
    <w:rsid w:val="006D08FC"/>
    <w:rsid w:val="006F672A"/>
    <w:rsid w:val="007034F8"/>
    <w:rsid w:val="00743DAF"/>
    <w:rsid w:val="0074665B"/>
    <w:rsid w:val="00786BEB"/>
    <w:rsid w:val="007B53D3"/>
    <w:rsid w:val="007E7D2E"/>
    <w:rsid w:val="007F167A"/>
    <w:rsid w:val="00822260"/>
    <w:rsid w:val="00855A21"/>
    <w:rsid w:val="00870ED3"/>
    <w:rsid w:val="008916F9"/>
    <w:rsid w:val="0089280F"/>
    <w:rsid w:val="008A70B6"/>
    <w:rsid w:val="008C3439"/>
    <w:rsid w:val="008E6982"/>
    <w:rsid w:val="00915D6E"/>
    <w:rsid w:val="00921814"/>
    <w:rsid w:val="00933F44"/>
    <w:rsid w:val="00952413"/>
    <w:rsid w:val="00955949"/>
    <w:rsid w:val="009728BD"/>
    <w:rsid w:val="00983314"/>
    <w:rsid w:val="009A643A"/>
    <w:rsid w:val="009A7FAE"/>
    <w:rsid w:val="009B147D"/>
    <w:rsid w:val="009E0C8D"/>
    <w:rsid w:val="009E322E"/>
    <w:rsid w:val="00A04996"/>
    <w:rsid w:val="00A05225"/>
    <w:rsid w:val="00A32E1A"/>
    <w:rsid w:val="00A41F17"/>
    <w:rsid w:val="00A50F59"/>
    <w:rsid w:val="00AC6FC1"/>
    <w:rsid w:val="00AD262E"/>
    <w:rsid w:val="00AD5FC1"/>
    <w:rsid w:val="00AE46C9"/>
    <w:rsid w:val="00AE5948"/>
    <w:rsid w:val="00AF022E"/>
    <w:rsid w:val="00AF5486"/>
    <w:rsid w:val="00AF57C2"/>
    <w:rsid w:val="00B06E6D"/>
    <w:rsid w:val="00B1618B"/>
    <w:rsid w:val="00B21B4D"/>
    <w:rsid w:val="00B31A61"/>
    <w:rsid w:val="00B526DC"/>
    <w:rsid w:val="00B6305D"/>
    <w:rsid w:val="00B76C64"/>
    <w:rsid w:val="00B81A9F"/>
    <w:rsid w:val="00B86F76"/>
    <w:rsid w:val="00BA26E6"/>
    <w:rsid w:val="00BA7B0B"/>
    <w:rsid w:val="00BB090F"/>
    <w:rsid w:val="00BB339C"/>
    <w:rsid w:val="00BC5FFC"/>
    <w:rsid w:val="00BD1787"/>
    <w:rsid w:val="00BE13C2"/>
    <w:rsid w:val="00BE22BA"/>
    <w:rsid w:val="00BF0DAD"/>
    <w:rsid w:val="00C04CD1"/>
    <w:rsid w:val="00C27D48"/>
    <w:rsid w:val="00C30F0C"/>
    <w:rsid w:val="00C42F3C"/>
    <w:rsid w:val="00C63A96"/>
    <w:rsid w:val="00CA1E1F"/>
    <w:rsid w:val="00CA7614"/>
    <w:rsid w:val="00CB1DE3"/>
    <w:rsid w:val="00CD5127"/>
    <w:rsid w:val="00CD52B3"/>
    <w:rsid w:val="00CE03EA"/>
    <w:rsid w:val="00CF5B22"/>
    <w:rsid w:val="00D04AE8"/>
    <w:rsid w:val="00D1201E"/>
    <w:rsid w:val="00D13A4F"/>
    <w:rsid w:val="00D23144"/>
    <w:rsid w:val="00D27AAA"/>
    <w:rsid w:val="00D27FBD"/>
    <w:rsid w:val="00D556BC"/>
    <w:rsid w:val="00D70E57"/>
    <w:rsid w:val="00D73C9D"/>
    <w:rsid w:val="00D7503D"/>
    <w:rsid w:val="00D750ED"/>
    <w:rsid w:val="00D8184C"/>
    <w:rsid w:val="00D903C7"/>
    <w:rsid w:val="00DB05E8"/>
    <w:rsid w:val="00DF7135"/>
    <w:rsid w:val="00DF72BF"/>
    <w:rsid w:val="00E05789"/>
    <w:rsid w:val="00E27DEA"/>
    <w:rsid w:val="00E34D7E"/>
    <w:rsid w:val="00E56560"/>
    <w:rsid w:val="00E866F3"/>
    <w:rsid w:val="00E920C5"/>
    <w:rsid w:val="00ED0A40"/>
    <w:rsid w:val="00EF5A3F"/>
    <w:rsid w:val="00EF755D"/>
    <w:rsid w:val="00F06BA7"/>
    <w:rsid w:val="00F10B6E"/>
    <w:rsid w:val="00F414F6"/>
    <w:rsid w:val="00F51386"/>
    <w:rsid w:val="00F61D34"/>
    <w:rsid w:val="00F66531"/>
    <w:rsid w:val="00F76683"/>
    <w:rsid w:val="00F86C32"/>
    <w:rsid w:val="00F96E22"/>
    <w:rsid w:val="00FA7375"/>
    <w:rsid w:val="00FB2C9D"/>
    <w:rsid w:val="00FC4974"/>
    <w:rsid w:val="00FD0111"/>
    <w:rsid w:val="00FE43F6"/>
    <w:rsid w:val="00FE657D"/>
    <w:rsid w:val="00FF179D"/>
    <w:rsid w:val="02283312"/>
    <w:rsid w:val="067055A2"/>
    <w:rsid w:val="363B100B"/>
    <w:rsid w:val="38565B29"/>
    <w:rsid w:val="39F32BAC"/>
    <w:rsid w:val="4A282931"/>
    <w:rsid w:val="74F91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C85D50"/>
  <w15:docId w15:val="{B963D998-0F92-4E95-BC6F-F3A814D1E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324" w:lineRule="auto"/>
      <w:jc w:val="both"/>
    </w:pPr>
    <w:rPr>
      <w:rFonts w:ascii="Times New Roman" w:hAnsi="Times New Roman"/>
      <w:sz w:val="26"/>
      <w:szCs w:val="22"/>
    </w:rPr>
  </w:style>
  <w:style w:type="paragraph" w:styleId="Heading1">
    <w:name w:val="heading 1"/>
    <w:basedOn w:val="Normal"/>
    <w:next w:val="Normal"/>
    <w:link w:val="Heading1Char"/>
    <w:uiPriority w:val="9"/>
    <w:qFormat/>
    <w:pPr>
      <w:keepNext/>
      <w:keepLines/>
      <w:spacing w:before="360" w:after="0"/>
      <w:jc w:val="left"/>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pPr>
      <w:keepNext/>
      <w:keepLines/>
      <w:spacing w:before="240" w:after="0"/>
      <w:jc w:val="left"/>
      <w:outlineLvl w:val="1"/>
    </w:pPr>
    <w:rPr>
      <w:rFonts w:eastAsiaTheme="majorEastAsia" w:cstheme="majorBidi"/>
      <w:b/>
      <w:szCs w:val="26"/>
    </w:rPr>
  </w:style>
  <w:style w:type="paragraph" w:styleId="Heading3">
    <w:name w:val="heading 3"/>
    <w:basedOn w:val="Normal"/>
    <w:next w:val="Normal"/>
    <w:link w:val="Heading3Char"/>
    <w:uiPriority w:val="9"/>
    <w:unhideWhenUsed/>
    <w:qFormat/>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uiPriority w:val="9"/>
    <w:unhideWhenUsed/>
    <w:qFormat/>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DocumentMap">
    <w:name w:val="Document Map"/>
    <w:basedOn w:val="Normal"/>
    <w:link w:val="DocumentMap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link w:val="Footnote"/>
    <w:unhideWhenUsed/>
    <w:qFormat/>
    <w:rPr>
      <w:vertAlign w:val="superscript"/>
    </w:rPr>
  </w:style>
  <w:style w:type="paragraph" w:customStyle="1" w:styleId="Footnote">
    <w:name w:val="Footnote"/>
    <w:basedOn w:val="Normal"/>
    <w:link w:val="FootnoteReference"/>
    <w:uiPriority w:val="99"/>
    <w:qFormat/>
    <w:pPr>
      <w:widowControl w:val="0"/>
      <w:spacing w:before="100" w:after="0" w:line="240" w:lineRule="exact"/>
      <w:jc w:val="left"/>
    </w:pPr>
    <w:rPr>
      <w:rFonts w:asciiTheme="minorHAnsi" w:hAnsiTheme="minorHAnsi"/>
      <w:sz w:val="22"/>
      <w:vertAlign w:val="superscript"/>
    </w:rPr>
  </w:style>
  <w:style w:type="paragraph" w:styleId="FootnoteText">
    <w:name w:val="footnote text"/>
    <w:basedOn w:val="Normal"/>
    <w:link w:val="FootnoteTextChar"/>
    <w:uiPriority w:val="99"/>
    <w:unhideWhenUsed/>
    <w:qFormat/>
    <w:pPr>
      <w:spacing w:after="0" w:line="240" w:lineRule="auto"/>
      <w:jc w:val="left"/>
    </w:pPr>
    <w:rPr>
      <w:rFonts w:ascii=".VnTime" w:eastAsia="Times New Roman" w:hAnsi=".VnTime" w:cs="Times New Roman"/>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Pr>
      <w:rFonts w:ascii="Times New Roman" w:eastAsiaTheme="majorEastAsia" w:hAnsi="Times New Roman" w:cstheme="majorBidi"/>
      <w:i/>
      <w:iCs/>
      <w:sz w:val="26"/>
    </w:rPr>
  </w:style>
  <w:style w:type="character" w:customStyle="1" w:styleId="FootnoteTextChar">
    <w:name w:val="Footnote Text Char"/>
    <w:basedOn w:val="DefaultParagraphFont"/>
    <w:link w:val="FootnoteText"/>
    <w:uiPriority w:val="99"/>
    <w:qFormat/>
    <w:rPr>
      <w:rFonts w:ascii=".VnTime" w:eastAsia="Times New Roman" w:hAnsi=".VnTime" w:cs="Times New Roman"/>
      <w:sz w:val="20"/>
      <w:szCs w:val="20"/>
    </w:rPr>
  </w:style>
  <w:style w:type="character" w:customStyle="1" w:styleId="font7">
    <w:name w:val="font7"/>
  </w:style>
  <w:style w:type="character" w:customStyle="1" w:styleId="HeaderChar">
    <w:name w:val="Header Char"/>
    <w:basedOn w:val="DefaultParagraphFont"/>
    <w:link w:val="Header"/>
    <w:uiPriority w:val="99"/>
    <w:rPr>
      <w:rFonts w:ascii="Times New Roman" w:hAnsi="Times New Roman"/>
      <w:sz w:val="26"/>
    </w:rPr>
  </w:style>
  <w:style w:type="character" w:customStyle="1" w:styleId="FooterChar">
    <w:name w:val="Footer Char"/>
    <w:basedOn w:val="DefaultParagraphFont"/>
    <w:link w:val="Footer"/>
    <w:uiPriority w:val="99"/>
    <w:rPr>
      <w:rFonts w:ascii="Times New Roman" w:hAnsi="Times New Roman"/>
      <w:sz w:val="26"/>
    </w:rPr>
  </w:style>
  <w:style w:type="paragraph" w:customStyle="1" w:styleId="CharChar1CharCharCharChar1CharCharCharCharCharCharCharChar">
    <w:name w:val="Char Char1 Char Char Char Char1 Char Char Char Char Char Char Char Char"/>
    <w:basedOn w:val="Normal"/>
    <w:next w:val="Normal"/>
    <w:uiPriority w:val="99"/>
    <w:pPr>
      <w:spacing w:after="160" w:line="240" w:lineRule="exact"/>
      <w:jc w:val="left"/>
    </w:pPr>
    <w:rPr>
      <w:rFonts w:eastAsia="Calibri" w:cs="Times New Roman"/>
      <w:sz w:val="28"/>
      <w:szCs w:val="28"/>
      <w:vertAlign w:val="superscript"/>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2">
    <w:name w:val="Body Text 2"/>
    <w:basedOn w:val="Normal"/>
    <w:link w:val="BodyText2Char"/>
    <w:uiPriority w:val="99"/>
    <w:unhideWhenUsed/>
    <w:rsid w:val="0089280F"/>
    <w:pPr>
      <w:spacing w:line="480" w:lineRule="auto"/>
      <w:jc w:val="left"/>
    </w:pPr>
    <w:rPr>
      <w:rFonts w:eastAsia="Times New Roman" w:cs="Times New Roman"/>
      <w:sz w:val="28"/>
      <w:szCs w:val="28"/>
      <w:lang w:val="x-none" w:eastAsia="x-none"/>
    </w:rPr>
  </w:style>
  <w:style w:type="character" w:customStyle="1" w:styleId="BodyText2Char">
    <w:name w:val="Body Text 2 Char"/>
    <w:basedOn w:val="DefaultParagraphFont"/>
    <w:link w:val="BodyText2"/>
    <w:uiPriority w:val="99"/>
    <w:rsid w:val="0089280F"/>
    <w:rPr>
      <w:rFonts w:ascii="Times New Roman" w:eastAsia="Times New Roman" w:hAnsi="Times New Roman" w:cs="Times New Roman"/>
      <w:sz w:val="28"/>
      <w:szCs w:val="28"/>
      <w:lang w:val="x-none" w:eastAsia="x-none"/>
    </w:rPr>
  </w:style>
  <w:style w:type="paragraph" w:styleId="BodyTextIndent">
    <w:name w:val="Body Text Indent"/>
    <w:basedOn w:val="Normal"/>
    <w:link w:val="BodyTextIndentChar"/>
    <w:uiPriority w:val="99"/>
    <w:semiHidden/>
    <w:unhideWhenUsed/>
    <w:rsid w:val="003B1C47"/>
    <w:pPr>
      <w:ind w:left="360"/>
    </w:pPr>
  </w:style>
  <w:style w:type="character" w:customStyle="1" w:styleId="BodyTextIndentChar">
    <w:name w:val="Body Text Indent Char"/>
    <w:basedOn w:val="DefaultParagraphFont"/>
    <w:link w:val="BodyTextIndent"/>
    <w:uiPriority w:val="99"/>
    <w:semiHidden/>
    <w:rsid w:val="003B1C47"/>
    <w:rPr>
      <w:rFonts w:ascii="Times New Roman" w:hAnsi="Times New Roman"/>
      <w:sz w:val="26"/>
      <w:szCs w:val="22"/>
    </w:rPr>
  </w:style>
  <w:style w:type="character" w:customStyle="1" w:styleId="lrzxr">
    <w:name w:val="lrzxr"/>
    <w:basedOn w:val="DefaultParagraphFont"/>
    <w:rsid w:val="003B1C47"/>
  </w:style>
  <w:style w:type="paragraph" w:customStyle="1" w:styleId="Default">
    <w:name w:val="Default"/>
    <w:rsid w:val="003B1C47"/>
    <w:pPr>
      <w:autoSpaceDE w:val="0"/>
      <w:autoSpaceDN w:val="0"/>
      <w:adjustRightInd w:val="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0"/>
    <customShpInfo spid="_x0000_s104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9C1DF2-A11D-4876-8449-DD8585C1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197</cp:revision>
  <cp:lastPrinted>2025-10-13T11:12:00Z</cp:lastPrinted>
  <dcterms:created xsi:type="dcterms:W3CDTF">2025-12-26T07:45:00Z</dcterms:created>
  <dcterms:modified xsi:type="dcterms:W3CDTF">2026-06-13T08:17:00Z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5bf5bb16-faf3-42c0-ba65-a0c4931efd57</vt:lpwstr>
  </property>
  <property fmtid="{D5CDD505-2E9C-101B-9397-08002B2CF9AE}" pid="3" name="KSOProductBuildVer">
    <vt:lpwstr>1033-11.2.0.10382</vt:lpwstr>
  </property>
  <property fmtid="{D5CDD505-2E9C-101B-9397-08002B2CF9AE}" pid="4" name="ICV">
    <vt:lpwstr>696BEC84DB314AE7998D54EF30E4F023</vt:lpwstr>
  </property>
</Properties>
</file>